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9B010" w14:textId="77777777" w:rsidR="00506868"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泉州市外贸集聚区创建认定及运营成效</w:t>
      </w:r>
    </w:p>
    <w:p w14:paraId="6D84272F" w14:textId="77777777" w:rsidR="00506868"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考核奖励办法（试行）</w:t>
      </w:r>
    </w:p>
    <w:p w14:paraId="01E019F5" w14:textId="77777777" w:rsidR="00506868" w:rsidRDefault="00000000">
      <w:pPr>
        <w:spacing w:line="560" w:lineRule="exact"/>
        <w:jc w:val="center"/>
        <w:rPr>
          <w:rFonts w:ascii="楷体" w:eastAsia="楷体" w:hAnsi="楷体" w:cs="方正小标宋简体" w:hint="eastAsia"/>
          <w:sz w:val="32"/>
          <w:szCs w:val="32"/>
        </w:rPr>
      </w:pPr>
      <w:r>
        <w:rPr>
          <w:rFonts w:ascii="楷体" w:eastAsia="楷体" w:hAnsi="楷体" w:cs="方正小标宋简体" w:hint="eastAsia"/>
          <w:sz w:val="32"/>
          <w:szCs w:val="32"/>
        </w:rPr>
        <w:t>（征求意见稿）</w:t>
      </w:r>
    </w:p>
    <w:p w14:paraId="0D50846E" w14:textId="77777777" w:rsidR="00506868" w:rsidRDefault="00506868">
      <w:pPr>
        <w:spacing w:line="560" w:lineRule="exact"/>
        <w:jc w:val="left"/>
        <w:rPr>
          <w:rFonts w:ascii="仿宋_GB2312" w:eastAsia="仿宋_GB2312" w:hAnsi="仿宋_GB2312" w:cs="仿宋_GB2312" w:hint="eastAsia"/>
          <w:sz w:val="32"/>
          <w:szCs w:val="32"/>
        </w:rPr>
      </w:pPr>
    </w:p>
    <w:p w14:paraId="64F51AD2"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为激发全市开放型经济活力，打造外贸发展生态，培育外贸发展主体，引导和支持全市外贸集约化发展，特制定本办法。</w:t>
      </w:r>
    </w:p>
    <w:p w14:paraId="2A12D73A" w14:textId="77777777" w:rsidR="00506868"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一、适用范围</w:t>
      </w:r>
    </w:p>
    <w:p w14:paraId="2FD79AAC" w14:textId="67FBA808"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外贸集聚区是指主营对外贸易产业，具有对外贸易专业特色和产业规模，有明确的经营管理机构，能够提供与对外贸易发展相适应的基础设施保障和公共服务的集聚区。市商务局结合各县（市、区）申报创建情况，对外贸主体集中、外贸服务专业、外贸配套齐全、外贸业</w:t>
      </w:r>
      <w:proofErr w:type="gramStart"/>
      <w:r>
        <w:rPr>
          <w:rFonts w:ascii="仿宋" w:eastAsia="仿宋" w:hAnsi="仿宋" w:cs="仿宋" w:hint="eastAsia"/>
          <w:sz w:val="32"/>
          <w:szCs w:val="32"/>
        </w:rPr>
        <w:t>态丰富</w:t>
      </w:r>
      <w:proofErr w:type="gramEnd"/>
      <w:r>
        <w:rPr>
          <w:rFonts w:ascii="仿宋" w:eastAsia="仿宋" w:hAnsi="仿宋" w:cs="仿宋" w:hint="eastAsia"/>
          <w:sz w:val="32"/>
          <w:szCs w:val="32"/>
        </w:rPr>
        <w:t>的区域（商务楼宇）开展外贸集聚考核认定工作，力争用3年时间认定培育1</w:t>
      </w:r>
      <w:r w:rsidR="00234C6F">
        <w:rPr>
          <w:rFonts w:ascii="仿宋" w:eastAsia="仿宋" w:hAnsi="仿宋" w:cs="仿宋" w:hint="eastAsia"/>
          <w:sz w:val="32"/>
          <w:szCs w:val="32"/>
        </w:rPr>
        <w:t>5</w:t>
      </w:r>
      <w:r>
        <w:rPr>
          <w:rFonts w:ascii="仿宋" w:eastAsia="仿宋" w:hAnsi="仿宋" w:cs="仿宋" w:hint="eastAsia"/>
          <w:sz w:val="32"/>
          <w:szCs w:val="32"/>
        </w:rPr>
        <w:t>个以上市级外贸集聚区。</w:t>
      </w:r>
    </w:p>
    <w:p w14:paraId="7D5580B6" w14:textId="77777777" w:rsidR="00506868"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二、申报主体</w:t>
      </w:r>
    </w:p>
    <w:p w14:paraId="5437CA37"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市级外贸集聚区申报认定主体为承担外贸集聚区运营管理的法人单位。</w:t>
      </w:r>
    </w:p>
    <w:p w14:paraId="7B5582CF" w14:textId="77777777" w:rsidR="00506868"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三、认定考核条件</w:t>
      </w:r>
    </w:p>
    <w:p w14:paraId="1A882F72"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申请市级外贸集聚区要具备有一个运营主体、一个创建目标、一支专业服务管理团队、一套运营服务方案和管理制度、一个固定办公场所和一系列公共配套服务等“六有”创建内容和相关条件要求：</w:t>
      </w:r>
    </w:p>
    <w:p w14:paraId="7590DFC8" w14:textId="77777777"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（一）运营主体。</w:t>
      </w:r>
      <w:r>
        <w:rPr>
          <w:rFonts w:ascii="仿宋" w:eastAsia="仿宋" w:hAnsi="仿宋" w:cs="仿宋" w:hint="eastAsia"/>
          <w:sz w:val="32"/>
          <w:szCs w:val="32"/>
        </w:rPr>
        <w:t>集聚区运营管理主体需在泉州市内工商注册，有税务登记的独立法人单位，有</w:t>
      </w:r>
      <w:proofErr w:type="gramStart"/>
      <w:r>
        <w:rPr>
          <w:rFonts w:ascii="仿宋" w:eastAsia="仿宋" w:hAnsi="仿宋" w:cs="仿宋" w:hint="eastAsia"/>
          <w:sz w:val="32"/>
          <w:szCs w:val="32"/>
        </w:rPr>
        <w:t>较强外贸</w:t>
      </w:r>
      <w:proofErr w:type="gramEnd"/>
      <w:r>
        <w:rPr>
          <w:rFonts w:ascii="仿宋" w:eastAsia="仿宋" w:hAnsi="仿宋" w:cs="仿宋" w:hint="eastAsia"/>
          <w:sz w:val="32"/>
          <w:szCs w:val="32"/>
        </w:rPr>
        <w:t>相关业务管理经验。</w:t>
      </w:r>
    </w:p>
    <w:p w14:paraId="51E604C6" w14:textId="513120F1"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lastRenderedPageBreak/>
        <w:t>（二）创建目标。</w:t>
      </w:r>
      <w:r>
        <w:rPr>
          <w:rFonts w:ascii="仿宋" w:eastAsia="仿宋" w:hAnsi="仿宋" w:cs="仿宋" w:hint="eastAsia"/>
          <w:sz w:val="32"/>
          <w:szCs w:val="32"/>
        </w:rPr>
        <w:t>集聚区要结合功能定位，制定三年发展规划目标，包括但不局限于明确入驻有实绩的进出口外贸企业数量、年度招引自营出口企业和泉州市域外的外贸企业数量、年度进出口额等。申请认定前，外贸集聚区入驻的进出口外贸企业不少于10家，</w:t>
      </w:r>
      <w:proofErr w:type="gramStart"/>
      <w:r>
        <w:rPr>
          <w:rFonts w:ascii="仿宋" w:eastAsia="仿宋" w:hAnsi="仿宋" w:cs="仿宋" w:hint="eastAsia"/>
          <w:sz w:val="32"/>
          <w:szCs w:val="32"/>
        </w:rPr>
        <w:t>入驻外贸</w:t>
      </w:r>
      <w:proofErr w:type="gramEnd"/>
      <w:r>
        <w:rPr>
          <w:rFonts w:ascii="仿宋" w:eastAsia="仿宋" w:hAnsi="仿宋" w:cs="仿宋" w:hint="eastAsia"/>
          <w:sz w:val="32"/>
          <w:szCs w:val="32"/>
        </w:rPr>
        <w:t>相关的功能型服务企业不少于2家（不同类型），外贸业绩规模要达到出口不少于1亿美元或者进出口不少于</w:t>
      </w:r>
      <w:r w:rsidR="00234C6F">
        <w:rPr>
          <w:rFonts w:ascii="仿宋" w:eastAsia="仿宋" w:hAnsi="仿宋" w:cs="仿宋" w:hint="eastAsia"/>
          <w:sz w:val="32"/>
          <w:szCs w:val="32"/>
        </w:rPr>
        <w:t>3</w:t>
      </w:r>
      <w:r>
        <w:rPr>
          <w:rFonts w:ascii="仿宋" w:eastAsia="仿宋" w:hAnsi="仿宋" w:cs="仿宋" w:hint="eastAsia"/>
          <w:sz w:val="32"/>
          <w:szCs w:val="32"/>
        </w:rPr>
        <w:t>亿美元。</w:t>
      </w:r>
    </w:p>
    <w:p w14:paraId="0052095C" w14:textId="3ED60571"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（三）专业服务管理团队。</w:t>
      </w:r>
      <w:r w:rsidR="005231A9" w:rsidRPr="00B77D57">
        <w:rPr>
          <w:rFonts w:ascii="仿宋" w:eastAsia="仿宋" w:hAnsi="仿宋" w:cs="仿宋_GB2312" w:hint="eastAsia"/>
          <w:sz w:val="32"/>
          <w:szCs w:val="32"/>
        </w:rPr>
        <w:t>集聚区内要配备一定数量的专职管理人员，或委托成熟专业的运营服务团队或机构，负责集聚区运营建设等工作，</w:t>
      </w:r>
      <w:r w:rsidR="00B77D57" w:rsidRPr="00B77D57">
        <w:rPr>
          <w:rFonts w:ascii="仿宋" w:eastAsia="仿宋" w:hAnsi="仿宋" w:cs="Times New Roman"/>
          <w:color w:val="000000" w:themeColor="text1"/>
          <w:sz w:val="32"/>
          <w:szCs w:val="32"/>
        </w:rPr>
        <w:t>能定期向政府部门报送有关数据和资料。</w:t>
      </w:r>
      <w:r w:rsidR="005231A9" w:rsidRPr="00B77D57">
        <w:rPr>
          <w:rFonts w:ascii="仿宋" w:eastAsia="仿宋" w:hAnsi="仿宋" w:cs="仿宋_GB2312" w:hint="eastAsia"/>
          <w:sz w:val="32"/>
          <w:szCs w:val="32"/>
        </w:rPr>
        <w:t>原则上专职运营服务团队人员不少于5人。</w:t>
      </w:r>
    </w:p>
    <w:p w14:paraId="663DB156" w14:textId="77777777"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（四）运营服务方案和管理制度。</w:t>
      </w:r>
      <w:r>
        <w:rPr>
          <w:rFonts w:ascii="仿宋" w:eastAsia="仿宋" w:hAnsi="仿宋" w:cs="仿宋" w:hint="eastAsia"/>
          <w:sz w:val="32"/>
          <w:szCs w:val="32"/>
        </w:rPr>
        <w:t>运营主体要制定集聚区运营和企业服务方案，提供包括但不限于招商、业务培训、政策宣讲、组织企业开拓国际市场、推进国际品牌建设、金融配套支持政策等服务，及时帮助或协助协调入驻企业解决经营过程遇到困难；要建立集聚区日常管理等各项制度，并及时制度上墙。</w:t>
      </w:r>
    </w:p>
    <w:p w14:paraId="67C922CF" w14:textId="77777777"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（五）固定办公场所。</w:t>
      </w:r>
      <w:r>
        <w:rPr>
          <w:rFonts w:ascii="仿宋" w:eastAsia="仿宋" w:hAnsi="仿宋" w:cs="仿宋" w:hint="eastAsia"/>
          <w:sz w:val="32"/>
          <w:szCs w:val="32"/>
        </w:rPr>
        <w:t>集聚区办公场所规模不得低于3000平方米，鼓励集聚区为区内企业提供临时仓储等功能服务场所。</w:t>
      </w:r>
    </w:p>
    <w:p w14:paraId="2A493D03" w14:textId="77777777"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（六）公共配套服务。</w:t>
      </w:r>
      <w:r>
        <w:rPr>
          <w:rFonts w:ascii="仿宋" w:eastAsia="仿宋" w:hAnsi="仿宋" w:cs="仿宋" w:hint="eastAsia"/>
          <w:sz w:val="32"/>
          <w:szCs w:val="32"/>
        </w:rPr>
        <w:t>集聚区要引入银行、信保、船公司、报关行、货代、物流、检测认证、平台、供应链等服务单位入驻，为入驻企业提供配套服务。</w:t>
      </w:r>
    </w:p>
    <w:p w14:paraId="56B65F73" w14:textId="77777777" w:rsidR="00506868"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四、认定程序和奖励</w:t>
      </w:r>
    </w:p>
    <w:p w14:paraId="2D78A3EF"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市级外贸集聚区申报主体按照创建要求和认定条件提供相关材料，报属地商务主管部门初评，再经市商务局审核、公示、</w:t>
      </w:r>
      <w:r>
        <w:rPr>
          <w:rFonts w:ascii="仿宋" w:eastAsia="仿宋" w:hAnsi="仿宋" w:cs="仿宋" w:hint="eastAsia"/>
          <w:sz w:val="32"/>
          <w:szCs w:val="32"/>
        </w:rPr>
        <w:lastRenderedPageBreak/>
        <w:t>认定。具体如下：</w:t>
      </w:r>
    </w:p>
    <w:p w14:paraId="0835C38C" w14:textId="77777777"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（一）申报。</w:t>
      </w:r>
      <w:r>
        <w:rPr>
          <w:rFonts w:ascii="仿宋" w:eastAsia="仿宋" w:hAnsi="仿宋" w:cs="仿宋" w:hint="eastAsia"/>
          <w:sz w:val="32"/>
          <w:szCs w:val="32"/>
        </w:rPr>
        <w:t>各运营主体按照文件要求，将申报认定材料报属地商务主管部门。申报资料简装成册，加盖骑缝章，资料包括：</w:t>
      </w:r>
    </w:p>
    <w:p w14:paraId="119B7C6C"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1.市级外贸集聚区认定申报表（附件1)；</w:t>
      </w:r>
    </w:p>
    <w:p w14:paraId="1500F54F"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2.申报主体的统一社会信用代码证及相关批准文件；</w:t>
      </w:r>
    </w:p>
    <w:p w14:paraId="60CF8268"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3.集聚区三年发展规划方案；</w:t>
      </w:r>
    </w:p>
    <w:p w14:paraId="13CABE27"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4.集聚区运营团队人员情况及佐证资料；</w:t>
      </w:r>
    </w:p>
    <w:p w14:paraId="63EDA6FF"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5.集聚区固定办公场所情况，及提供的公共设施情况；</w:t>
      </w:r>
    </w:p>
    <w:p w14:paraId="2F2C73C2"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6.集聚区运营服务方案和管理制度，制度上墙照片证明；</w:t>
      </w:r>
    </w:p>
    <w:p w14:paraId="57619B43"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7.集聚区入驻的公共配套服务企业清单；</w:t>
      </w:r>
    </w:p>
    <w:p w14:paraId="568E459C"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8.集聚区已入驻企业清单、企业海关进出口数据等；</w:t>
      </w:r>
    </w:p>
    <w:p w14:paraId="2B115D92"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9.其他相关证明材料。</w:t>
      </w:r>
    </w:p>
    <w:p w14:paraId="543F7318" w14:textId="77777777"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（二）初评。</w:t>
      </w:r>
      <w:r>
        <w:rPr>
          <w:rFonts w:ascii="仿宋" w:eastAsia="仿宋" w:hAnsi="仿宋" w:cs="仿宋" w:hint="eastAsia"/>
          <w:sz w:val="32"/>
          <w:szCs w:val="32"/>
        </w:rPr>
        <w:t>所在地商务主管部门根据申报情况，组织查验，出具初评意见。</w:t>
      </w:r>
    </w:p>
    <w:p w14:paraId="212F3D62" w14:textId="77777777"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（三）审核。</w:t>
      </w:r>
      <w:r>
        <w:rPr>
          <w:rFonts w:ascii="仿宋" w:eastAsia="仿宋" w:hAnsi="仿宋" w:cs="仿宋" w:hint="eastAsia"/>
          <w:sz w:val="32"/>
          <w:szCs w:val="32"/>
        </w:rPr>
        <w:t>市商务局根据申报情况，组织开展实地考核，提出拟认定的外贸集聚区名单并进行公示。</w:t>
      </w:r>
    </w:p>
    <w:p w14:paraId="2C528E07" w14:textId="77777777"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（四）认定。</w:t>
      </w:r>
      <w:r>
        <w:rPr>
          <w:rFonts w:ascii="仿宋" w:eastAsia="仿宋" w:hAnsi="仿宋" w:cs="仿宋" w:hint="eastAsia"/>
          <w:sz w:val="32"/>
          <w:szCs w:val="32"/>
        </w:rPr>
        <w:t>经公示无异议或异议不成立，正式发文认定为泉州市外贸集聚区。</w:t>
      </w:r>
    </w:p>
    <w:p w14:paraId="761F6992" w14:textId="77777777"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（五）奖励。</w:t>
      </w:r>
      <w:r>
        <w:rPr>
          <w:rFonts w:ascii="仿宋" w:eastAsia="仿宋" w:hAnsi="仿宋" w:cs="仿宋" w:hint="eastAsia"/>
          <w:sz w:val="32"/>
          <w:szCs w:val="32"/>
        </w:rPr>
        <w:t>对于认定的市级外贸集聚区，给予运营主体创建考核100万元奖励。资金专项用于集聚区配套设施建设以及外贸企业招引、培训、物流、房租、组织企业开拓国际市场等支出。</w:t>
      </w:r>
    </w:p>
    <w:p w14:paraId="2E220DBC" w14:textId="77777777" w:rsidR="00506868"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w:t>
      </w:r>
      <w:proofErr w:type="gramStart"/>
      <w:r>
        <w:rPr>
          <w:rFonts w:ascii="黑体" w:eastAsia="黑体" w:hAnsi="黑体" w:cs="黑体" w:hint="eastAsia"/>
          <w:sz w:val="32"/>
          <w:szCs w:val="32"/>
        </w:rPr>
        <w:t>运营成效</w:t>
      </w:r>
      <w:proofErr w:type="gramEnd"/>
      <w:r>
        <w:rPr>
          <w:rFonts w:ascii="黑体" w:eastAsia="黑体" w:hAnsi="黑体" w:cs="黑体" w:hint="eastAsia"/>
          <w:sz w:val="32"/>
          <w:szCs w:val="32"/>
        </w:rPr>
        <w:t>考核和奖励标准</w:t>
      </w:r>
    </w:p>
    <w:p w14:paraId="6B75BD56"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为激励外贸集聚</w:t>
      </w:r>
      <w:proofErr w:type="gramStart"/>
      <w:r>
        <w:rPr>
          <w:rFonts w:ascii="仿宋" w:eastAsia="仿宋" w:hAnsi="仿宋" w:cs="仿宋" w:hint="eastAsia"/>
          <w:sz w:val="32"/>
          <w:szCs w:val="32"/>
        </w:rPr>
        <w:t>区做优做大</w:t>
      </w:r>
      <w:proofErr w:type="gramEnd"/>
      <w:r>
        <w:rPr>
          <w:rFonts w:ascii="仿宋" w:eastAsia="仿宋" w:hAnsi="仿宋" w:cs="仿宋" w:hint="eastAsia"/>
          <w:sz w:val="32"/>
          <w:szCs w:val="32"/>
        </w:rPr>
        <w:t>做强，市商务局结合外贸集聚区发展规模、成效等情况，每年组织对经认定的市级外贸集聚区开</w:t>
      </w:r>
      <w:r>
        <w:rPr>
          <w:rFonts w:ascii="仿宋" w:eastAsia="仿宋" w:hAnsi="仿宋" w:cs="仿宋" w:hint="eastAsia"/>
          <w:sz w:val="32"/>
          <w:szCs w:val="32"/>
        </w:rPr>
        <w:lastRenderedPageBreak/>
        <w:t>展激励考核，具体考核标准按《泉州市外贸集聚区激励考核评分细则》（附件2）执行，具体程序如下：</w:t>
      </w:r>
    </w:p>
    <w:p w14:paraId="1EED767E" w14:textId="77777777"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（一）申报。</w:t>
      </w:r>
      <w:r>
        <w:rPr>
          <w:rFonts w:ascii="仿宋" w:eastAsia="仿宋" w:hAnsi="仿宋" w:cs="仿宋" w:hint="eastAsia"/>
          <w:sz w:val="32"/>
          <w:szCs w:val="32"/>
        </w:rPr>
        <w:t xml:space="preserve">各运营主体按照通知要求，将申报材料报属地商务主管部门。申报资料包括： </w:t>
      </w:r>
    </w:p>
    <w:p w14:paraId="16E78922"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1.市级外贸集聚区激励考核申报表（附件3)；</w:t>
      </w:r>
    </w:p>
    <w:p w14:paraId="4B848A29"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2.运营主体的申请报告（集聚区基本情况、创建目标、运营服务情况、软硬件设施建设情况、招商引资和</w:t>
      </w:r>
      <w:proofErr w:type="gramStart"/>
      <w:r>
        <w:rPr>
          <w:rFonts w:ascii="仿宋" w:eastAsia="仿宋" w:hAnsi="仿宋" w:cs="仿宋" w:hint="eastAsia"/>
          <w:sz w:val="32"/>
          <w:szCs w:val="32"/>
        </w:rPr>
        <w:t>辖区外贸</w:t>
      </w:r>
      <w:proofErr w:type="gramEnd"/>
      <w:r>
        <w:rPr>
          <w:rFonts w:ascii="仿宋" w:eastAsia="仿宋" w:hAnsi="仿宋" w:cs="仿宋" w:hint="eastAsia"/>
          <w:sz w:val="32"/>
          <w:szCs w:val="32"/>
        </w:rPr>
        <w:t>企业进出口情况）；</w:t>
      </w:r>
    </w:p>
    <w:p w14:paraId="36B51233"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3.对照《泉州市外贸集聚区激励考核评分细则》提供佐证材料。</w:t>
      </w:r>
    </w:p>
    <w:p w14:paraId="5B87F70E" w14:textId="77777777"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（二）初评。</w:t>
      </w:r>
      <w:r>
        <w:rPr>
          <w:rFonts w:ascii="仿宋" w:eastAsia="仿宋" w:hAnsi="仿宋" w:cs="仿宋" w:hint="eastAsia"/>
          <w:sz w:val="32"/>
          <w:szCs w:val="32"/>
        </w:rPr>
        <w:t>所在地商务主管部门根据申报情况，组织查验，出具初审评分分数。</w:t>
      </w:r>
    </w:p>
    <w:p w14:paraId="0A1DCDB3" w14:textId="77777777" w:rsidR="00506868" w:rsidRDefault="00000000">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（三）考核及奖励。</w:t>
      </w:r>
      <w:r>
        <w:rPr>
          <w:rFonts w:ascii="仿宋" w:eastAsia="仿宋" w:hAnsi="仿宋" w:cs="仿宋" w:hint="eastAsia"/>
          <w:sz w:val="32"/>
          <w:szCs w:val="32"/>
        </w:rPr>
        <w:t>市商务局根据申报情况，组织开展实地考核工作，考核得分60分-70分为考核通过，保留市级外贸集聚区牌子，但不给予正向激励；考核得分70分-80分的，给予50万元激励奖励；考核得分80-90分的，给予75万元激励奖励；考核得分90分以上给予100万元激励奖励。资金专项用于集聚区配套设施建设以及外贸企业招引、培训、物流、房租、组织企业开拓国际市场等支出。</w:t>
      </w:r>
    </w:p>
    <w:p w14:paraId="3468F7F0" w14:textId="77777777" w:rsidR="00506868"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六、其他事项</w:t>
      </w:r>
    </w:p>
    <w:p w14:paraId="39FC7699" w14:textId="77777777" w:rsidR="00506868" w:rsidRDefault="00000000">
      <w:pPr>
        <w:spacing w:line="560" w:lineRule="exact"/>
        <w:ind w:firstLineChars="200" w:firstLine="640"/>
        <w:rPr>
          <w:rFonts w:ascii="仿宋" w:eastAsia="仿宋" w:hAnsi="仿宋" w:cs="仿宋" w:hint="eastAsia"/>
          <w:sz w:val="32"/>
          <w:szCs w:val="32"/>
        </w:rPr>
      </w:pPr>
      <w:r w:rsidRPr="00234C6F">
        <w:rPr>
          <w:rFonts w:ascii="楷体" w:eastAsia="楷体" w:hAnsi="楷体" w:cs="仿宋" w:hint="eastAsia"/>
          <w:sz w:val="32"/>
          <w:szCs w:val="32"/>
        </w:rPr>
        <w:t>（一）</w:t>
      </w:r>
      <w:r>
        <w:rPr>
          <w:rFonts w:ascii="仿宋" w:eastAsia="仿宋" w:hAnsi="仿宋" w:cs="仿宋" w:hint="eastAsia"/>
          <w:sz w:val="32"/>
          <w:szCs w:val="32"/>
        </w:rPr>
        <w:t>市商务局</w:t>
      </w:r>
      <w:proofErr w:type="gramStart"/>
      <w:r>
        <w:rPr>
          <w:rFonts w:ascii="仿宋" w:eastAsia="仿宋" w:hAnsi="仿宋" w:cs="仿宋" w:hint="eastAsia"/>
          <w:sz w:val="32"/>
          <w:szCs w:val="32"/>
        </w:rPr>
        <w:t>牵头市</w:t>
      </w:r>
      <w:proofErr w:type="gramEnd"/>
      <w:r>
        <w:rPr>
          <w:rFonts w:ascii="仿宋" w:eastAsia="仿宋" w:hAnsi="仿宋" w:cs="仿宋" w:hint="eastAsia"/>
          <w:sz w:val="32"/>
          <w:szCs w:val="32"/>
        </w:rPr>
        <w:t>外贸集聚区的认定、考核等工作，各县（市、区、管委会）商务主管部门按照属地管理原则，负责对辖区内外贸集聚区的培育、指导和具体管理工作，负责组织外贸集聚区的组织申报和初审工作。</w:t>
      </w:r>
    </w:p>
    <w:p w14:paraId="255E9F34" w14:textId="1174D4C2" w:rsidR="00506868" w:rsidRDefault="00000000">
      <w:pPr>
        <w:spacing w:line="560" w:lineRule="exact"/>
        <w:ind w:firstLineChars="200" w:firstLine="640"/>
        <w:rPr>
          <w:rFonts w:ascii="仿宋" w:eastAsia="仿宋" w:hAnsi="仿宋" w:cs="仿宋" w:hint="eastAsia"/>
          <w:color w:val="000000" w:themeColor="text1"/>
          <w:sz w:val="32"/>
          <w:szCs w:val="32"/>
        </w:rPr>
      </w:pPr>
      <w:r w:rsidRPr="00234C6F">
        <w:rPr>
          <w:rFonts w:ascii="楷体" w:eastAsia="楷体" w:hAnsi="楷体" w:cs="仿宋" w:hint="eastAsia"/>
          <w:sz w:val="32"/>
          <w:szCs w:val="32"/>
        </w:rPr>
        <w:lastRenderedPageBreak/>
        <w:t>（二）</w:t>
      </w:r>
      <w:r>
        <w:rPr>
          <w:rFonts w:ascii="仿宋" w:eastAsia="仿宋" w:hAnsi="仿宋" w:cs="仿宋" w:hint="eastAsia"/>
          <w:color w:val="000000" w:themeColor="text1"/>
          <w:sz w:val="32"/>
          <w:szCs w:val="32"/>
        </w:rPr>
        <w:t>已认定的市级外贸集聚区其经营主体、产权发生变更，应在变更之日起1个月内及时将情况报告市商务局。</w:t>
      </w:r>
    </w:p>
    <w:p w14:paraId="3A0E5CA4" w14:textId="048E5E8D" w:rsidR="00506868" w:rsidRDefault="00000000">
      <w:pPr>
        <w:spacing w:line="560" w:lineRule="exact"/>
        <w:ind w:firstLineChars="200" w:firstLine="640"/>
        <w:rPr>
          <w:rFonts w:ascii="仿宋" w:eastAsia="仿宋" w:hAnsi="仿宋" w:cs="仿宋" w:hint="eastAsia"/>
          <w:sz w:val="32"/>
          <w:szCs w:val="32"/>
        </w:rPr>
      </w:pPr>
      <w:r w:rsidRPr="00234C6F">
        <w:rPr>
          <w:rFonts w:ascii="楷体" w:eastAsia="楷体" w:hAnsi="楷体" w:cs="仿宋" w:hint="eastAsia"/>
          <w:sz w:val="32"/>
          <w:szCs w:val="32"/>
        </w:rPr>
        <w:t>（三）</w:t>
      </w:r>
      <w:r>
        <w:rPr>
          <w:rFonts w:ascii="仿宋" w:eastAsia="仿宋" w:hAnsi="仿宋" w:cs="仿宋" w:hint="eastAsia"/>
          <w:sz w:val="32"/>
          <w:szCs w:val="32"/>
        </w:rPr>
        <w:t>入驻的外贸企业</w:t>
      </w:r>
      <w:r w:rsidR="005231A9">
        <w:rPr>
          <w:rFonts w:ascii="仿宋" w:eastAsia="仿宋" w:hAnsi="仿宋" w:cs="仿宋" w:hint="eastAsia"/>
          <w:sz w:val="32"/>
          <w:szCs w:val="32"/>
        </w:rPr>
        <w:t>跨境电商</w:t>
      </w:r>
      <w:r>
        <w:rPr>
          <w:rFonts w:ascii="仿宋" w:eastAsia="仿宋" w:hAnsi="仿宋" w:cs="仿宋" w:hint="eastAsia"/>
          <w:sz w:val="32"/>
          <w:szCs w:val="32"/>
        </w:rPr>
        <w:t>企业占大多数的集聚区，适用《泉州市跨境电商产业园区（集聚区）认定及奖励办法（试行）》。</w:t>
      </w:r>
    </w:p>
    <w:p w14:paraId="5404D5BF" w14:textId="77777777" w:rsidR="00506868" w:rsidRDefault="00000000">
      <w:pPr>
        <w:spacing w:line="560" w:lineRule="exact"/>
        <w:ind w:firstLineChars="200" w:firstLine="640"/>
        <w:rPr>
          <w:rFonts w:ascii="仿宋" w:eastAsia="仿宋" w:hAnsi="仿宋" w:cs="仿宋" w:hint="eastAsia"/>
          <w:sz w:val="32"/>
          <w:szCs w:val="32"/>
        </w:rPr>
      </w:pPr>
      <w:r w:rsidRPr="00234C6F">
        <w:rPr>
          <w:rFonts w:ascii="楷体" w:eastAsia="楷体" w:hAnsi="楷体" w:cs="仿宋" w:hint="eastAsia"/>
          <w:sz w:val="32"/>
          <w:szCs w:val="32"/>
        </w:rPr>
        <w:t>（四）</w:t>
      </w:r>
      <w:r>
        <w:rPr>
          <w:rFonts w:ascii="仿宋" w:eastAsia="仿宋" w:hAnsi="仿宋" w:cs="仿宋" w:hint="eastAsia"/>
          <w:sz w:val="32"/>
          <w:szCs w:val="32"/>
        </w:rPr>
        <w:t>经认定的市级外贸集聚区有下列行为之一的，撤销其市级外贸集聚区称号，停止享受有关扶持政策：</w:t>
      </w:r>
    </w:p>
    <w:p w14:paraId="5888D5E1"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1.提供虚假材料；</w:t>
      </w:r>
    </w:p>
    <w:p w14:paraId="1481FC3F"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2.集聚区推进外贸发展成效不明显，考核低于60分；</w:t>
      </w:r>
    </w:p>
    <w:p w14:paraId="59B6B8C1"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3.发生重大违法违规行为、发生人员伤亡、重大财产损失等对社会造成不良影响的重大事件。</w:t>
      </w:r>
    </w:p>
    <w:p w14:paraId="51DAA2F9" w14:textId="77777777" w:rsidR="00506868"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七、附则</w:t>
      </w:r>
    </w:p>
    <w:p w14:paraId="4BAB02A6"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1.本办法如与国家、省、市法律法规及政策不一致时，以国家、省、市法律法规为准。</w:t>
      </w:r>
    </w:p>
    <w:p w14:paraId="7A916C20"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2.本政策与本市其他政策不重复享受，如与上级政策有重复的，按照从高但不重复原则享受。</w:t>
      </w:r>
    </w:p>
    <w:p w14:paraId="37EDEEF4"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3.引入重特大规模项目，可采用一事一议方式商定。</w:t>
      </w:r>
    </w:p>
    <w:p w14:paraId="3DF4CCB3"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4.本实施办法自发文之日起实施，考核细则可根据年度情况适当调整。</w:t>
      </w:r>
    </w:p>
    <w:p w14:paraId="735DC27F"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5.本办法解释权归泉州市商务局、泉州市财政局。自颁布之日起实施，有效期至2026年12月31日。</w:t>
      </w:r>
    </w:p>
    <w:p w14:paraId="6EFB694F" w14:textId="77777777" w:rsidR="00506868" w:rsidRDefault="00506868">
      <w:pPr>
        <w:spacing w:line="560" w:lineRule="exact"/>
        <w:ind w:firstLineChars="200" w:firstLine="640"/>
        <w:rPr>
          <w:rFonts w:ascii="仿宋" w:eastAsia="仿宋" w:hAnsi="仿宋" w:cs="仿宋" w:hint="eastAsia"/>
          <w:sz w:val="32"/>
          <w:szCs w:val="32"/>
        </w:rPr>
      </w:pPr>
    </w:p>
    <w:p w14:paraId="3E04008C" w14:textId="77777777" w:rsidR="0050686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附件：1.泉州市外贸集聚区认定申报表</w:t>
      </w:r>
    </w:p>
    <w:p w14:paraId="3A95D6A6" w14:textId="77777777" w:rsidR="00506868" w:rsidRDefault="00000000">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2.泉州市外贸集聚区激励考核评分细则</w:t>
      </w:r>
    </w:p>
    <w:p w14:paraId="21586557" w14:textId="77777777" w:rsidR="00506868" w:rsidRDefault="00000000">
      <w:pPr>
        <w:spacing w:line="560" w:lineRule="exact"/>
        <w:ind w:firstLineChars="500" w:firstLine="1600"/>
        <w:rPr>
          <w:rFonts w:ascii="仿宋" w:eastAsia="仿宋" w:hAnsi="仿宋" w:cs="仿宋" w:hint="eastAsia"/>
          <w:sz w:val="32"/>
          <w:szCs w:val="32"/>
        </w:rPr>
        <w:sectPr w:rsidR="00506868">
          <w:footerReference w:type="default" r:id="rId7"/>
          <w:pgSz w:w="11906" w:h="16838"/>
          <w:pgMar w:top="1417" w:right="1474" w:bottom="1417" w:left="1587" w:header="851" w:footer="992" w:gutter="0"/>
          <w:pgNumType w:fmt="numberInDash"/>
          <w:cols w:space="425"/>
          <w:docGrid w:type="lines" w:linePitch="312"/>
        </w:sectPr>
      </w:pPr>
      <w:r>
        <w:rPr>
          <w:rFonts w:ascii="仿宋" w:eastAsia="仿宋" w:hAnsi="仿宋" w:cs="仿宋" w:hint="eastAsia"/>
          <w:sz w:val="32"/>
          <w:szCs w:val="32"/>
        </w:rPr>
        <w:t>3.泉州市外贸集聚区激励考核申报表</w:t>
      </w:r>
    </w:p>
    <w:p w14:paraId="57347593" w14:textId="77777777" w:rsidR="00506868"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附件1</w:t>
      </w:r>
    </w:p>
    <w:p w14:paraId="128F605F" w14:textId="77777777" w:rsidR="00506868" w:rsidRDefault="00000000">
      <w:pPr>
        <w:spacing w:line="560" w:lineRule="exact"/>
        <w:ind w:firstLine="720"/>
        <w:jc w:val="center"/>
        <w:rPr>
          <w:rFonts w:ascii="黑体" w:eastAsia="黑体" w:hAnsi="黑体" w:cs="黑体" w:hint="eastAsia"/>
          <w:sz w:val="32"/>
          <w:szCs w:val="32"/>
        </w:rPr>
      </w:pPr>
      <w:r>
        <w:rPr>
          <w:rFonts w:ascii="方正小标宋简体" w:eastAsia="方正小标宋简体" w:hAnsi="方正小标宋简体" w:cs="方正小标宋简体" w:hint="eastAsia"/>
          <w:sz w:val="36"/>
          <w:szCs w:val="36"/>
        </w:rPr>
        <w:t>泉州市外贸集聚区认定申报表</w:t>
      </w:r>
    </w:p>
    <w:tbl>
      <w:tblPr>
        <w:tblpPr w:leftFromText="180" w:rightFromText="180" w:vertAnchor="text" w:horzAnchor="page" w:tblpXSpec="center" w:tblpY="78"/>
        <w:tblOverlap w:val="never"/>
        <w:tblW w:w="5000" w:type="pct"/>
        <w:jc w:val="center"/>
        <w:tblLayout w:type="fixed"/>
        <w:tblLook w:val="04A0" w:firstRow="1" w:lastRow="0" w:firstColumn="1" w:lastColumn="0" w:noHBand="0" w:noVBand="1"/>
      </w:tblPr>
      <w:tblGrid>
        <w:gridCol w:w="1577"/>
        <w:gridCol w:w="1114"/>
        <w:gridCol w:w="1042"/>
        <w:gridCol w:w="943"/>
        <w:gridCol w:w="1215"/>
        <w:gridCol w:w="952"/>
        <w:gridCol w:w="2001"/>
      </w:tblGrid>
      <w:tr w:rsidR="00506868" w14:paraId="01521E4B" w14:textId="77777777">
        <w:trPr>
          <w:trHeight w:val="660"/>
          <w:jc w:val="center"/>
        </w:trPr>
        <w:tc>
          <w:tcPr>
            <w:tcW w:w="5000" w:type="pct"/>
            <w:gridSpan w:val="7"/>
            <w:tcBorders>
              <w:top w:val="nil"/>
              <w:left w:val="nil"/>
              <w:bottom w:val="nil"/>
              <w:right w:val="nil"/>
            </w:tcBorders>
            <w:shd w:val="clear" w:color="auto" w:fill="auto"/>
            <w:noWrap/>
            <w:vAlign w:val="center"/>
          </w:tcPr>
          <w:p w14:paraId="2170D96E" w14:textId="77777777" w:rsidR="00506868" w:rsidRDefault="00000000">
            <w:pPr>
              <w:rPr>
                <w:rFonts w:ascii="仿宋" w:eastAsia="仿宋" w:hAnsi="仿宋" w:cs="仿宋" w:hint="eastAsia"/>
                <w:sz w:val="30"/>
                <w:szCs w:val="30"/>
              </w:rPr>
            </w:pPr>
            <w:r>
              <w:rPr>
                <w:rFonts w:ascii="仿宋" w:eastAsia="仿宋" w:hAnsi="仿宋" w:cs="仿宋" w:hint="eastAsia"/>
                <w:sz w:val="30"/>
                <w:szCs w:val="30"/>
              </w:rPr>
              <w:t>申报主体（盖章）：        申报日期：      年    月   日</w:t>
            </w:r>
          </w:p>
        </w:tc>
      </w:tr>
      <w:tr w:rsidR="00506868" w14:paraId="0B49DC86" w14:textId="77777777">
        <w:trPr>
          <w:trHeight w:val="660"/>
          <w:jc w:val="center"/>
        </w:trPr>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0C1BE" w14:textId="77777777" w:rsidR="00506868" w:rsidRDefault="00000000">
            <w:pPr>
              <w:spacing w:line="400" w:lineRule="exact"/>
              <w:jc w:val="center"/>
              <w:rPr>
                <w:rFonts w:ascii="仿宋" w:eastAsia="仿宋" w:hAnsi="仿宋" w:cs="仿宋" w:hint="eastAsia"/>
                <w:sz w:val="30"/>
                <w:szCs w:val="30"/>
              </w:rPr>
            </w:pPr>
            <w:r>
              <w:rPr>
                <w:rFonts w:ascii="仿宋" w:eastAsia="仿宋" w:hAnsi="仿宋" w:cs="仿宋" w:hint="eastAsia"/>
                <w:sz w:val="30"/>
                <w:szCs w:val="30"/>
              </w:rPr>
              <w:t>集聚区</w:t>
            </w:r>
          </w:p>
          <w:p w14:paraId="08F56D18" w14:textId="77777777" w:rsidR="00506868" w:rsidRDefault="00000000">
            <w:pPr>
              <w:spacing w:line="400" w:lineRule="exact"/>
              <w:jc w:val="center"/>
              <w:rPr>
                <w:rFonts w:ascii="仿宋" w:eastAsia="仿宋" w:hAnsi="仿宋" w:cs="仿宋" w:hint="eastAsia"/>
                <w:sz w:val="30"/>
                <w:szCs w:val="30"/>
              </w:rPr>
            </w:pPr>
            <w:r>
              <w:rPr>
                <w:rFonts w:ascii="仿宋" w:eastAsia="仿宋" w:hAnsi="仿宋" w:cs="仿宋" w:hint="eastAsia"/>
                <w:sz w:val="30"/>
                <w:szCs w:val="30"/>
              </w:rPr>
              <w:t>名称</w:t>
            </w:r>
          </w:p>
        </w:tc>
        <w:tc>
          <w:tcPr>
            <w:tcW w:w="175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6F335" w14:textId="77777777" w:rsidR="00506868" w:rsidRDefault="00506868">
            <w:pPr>
              <w:spacing w:line="400" w:lineRule="exact"/>
              <w:ind w:firstLine="600"/>
              <w:rPr>
                <w:rFonts w:ascii="仿宋" w:eastAsia="仿宋" w:hAnsi="仿宋" w:cs="仿宋" w:hint="eastAsia"/>
                <w:sz w:val="30"/>
                <w:szCs w:val="30"/>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D08A6" w14:textId="77777777" w:rsidR="00506868" w:rsidRDefault="00000000">
            <w:pPr>
              <w:spacing w:line="400" w:lineRule="exact"/>
              <w:jc w:val="center"/>
              <w:rPr>
                <w:rFonts w:ascii="仿宋" w:eastAsia="仿宋" w:hAnsi="仿宋" w:cs="仿宋" w:hint="eastAsia"/>
                <w:sz w:val="30"/>
                <w:szCs w:val="30"/>
              </w:rPr>
            </w:pPr>
            <w:r>
              <w:rPr>
                <w:rFonts w:ascii="仿宋" w:eastAsia="仿宋" w:hAnsi="仿宋" w:cs="仿宋" w:hint="eastAsia"/>
                <w:sz w:val="30"/>
                <w:szCs w:val="30"/>
              </w:rPr>
              <w:t>成立</w:t>
            </w:r>
          </w:p>
          <w:p w14:paraId="3F91C4B0" w14:textId="77777777" w:rsidR="00506868" w:rsidRDefault="00000000">
            <w:pPr>
              <w:spacing w:line="400" w:lineRule="exact"/>
              <w:jc w:val="center"/>
              <w:rPr>
                <w:rFonts w:ascii="仿宋" w:eastAsia="仿宋" w:hAnsi="仿宋" w:cs="仿宋" w:hint="eastAsia"/>
                <w:sz w:val="30"/>
                <w:szCs w:val="30"/>
              </w:rPr>
            </w:pPr>
            <w:r>
              <w:rPr>
                <w:rFonts w:ascii="仿宋" w:eastAsia="仿宋" w:hAnsi="仿宋" w:cs="仿宋" w:hint="eastAsia"/>
                <w:sz w:val="30"/>
                <w:szCs w:val="30"/>
              </w:rPr>
              <w:t>时间</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35B7E" w14:textId="77777777" w:rsidR="00506868" w:rsidRDefault="00506868">
            <w:pPr>
              <w:spacing w:line="400" w:lineRule="exact"/>
              <w:ind w:firstLine="600"/>
              <w:rPr>
                <w:rFonts w:ascii="仿宋" w:eastAsia="仿宋" w:hAnsi="仿宋" w:cs="仿宋" w:hint="eastAsia"/>
                <w:sz w:val="30"/>
                <w:szCs w:val="30"/>
              </w:rPr>
            </w:pPr>
          </w:p>
        </w:tc>
      </w:tr>
      <w:tr w:rsidR="00506868" w14:paraId="0297C67F" w14:textId="77777777">
        <w:trPr>
          <w:trHeight w:val="660"/>
          <w:jc w:val="center"/>
        </w:trPr>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DBBCD" w14:textId="77777777" w:rsidR="00506868" w:rsidRDefault="00000000">
            <w:pPr>
              <w:spacing w:line="400" w:lineRule="exact"/>
              <w:jc w:val="center"/>
              <w:rPr>
                <w:rFonts w:ascii="仿宋" w:eastAsia="仿宋" w:hAnsi="仿宋" w:cs="仿宋" w:hint="eastAsia"/>
                <w:sz w:val="30"/>
                <w:szCs w:val="30"/>
              </w:rPr>
            </w:pPr>
            <w:r>
              <w:rPr>
                <w:rFonts w:ascii="仿宋" w:eastAsia="仿宋" w:hAnsi="仿宋" w:cs="仿宋" w:hint="eastAsia"/>
                <w:sz w:val="30"/>
                <w:szCs w:val="30"/>
              </w:rPr>
              <w:t>申报主体地址</w:t>
            </w:r>
          </w:p>
        </w:tc>
        <w:tc>
          <w:tcPr>
            <w:tcW w:w="175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A6703" w14:textId="77777777" w:rsidR="00506868" w:rsidRDefault="00506868">
            <w:pPr>
              <w:spacing w:line="400" w:lineRule="exact"/>
              <w:ind w:firstLine="600"/>
              <w:rPr>
                <w:rFonts w:ascii="仿宋" w:eastAsia="仿宋" w:hAnsi="仿宋" w:cs="仿宋" w:hint="eastAsia"/>
                <w:sz w:val="30"/>
                <w:szCs w:val="30"/>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EB921" w14:textId="77777777" w:rsidR="00506868" w:rsidRDefault="00000000">
            <w:pPr>
              <w:spacing w:line="400" w:lineRule="exact"/>
              <w:jc w:val="center"/>
              <w:rPr>
                <w:rFonts w:ascii="仿宋" w:eastAsia="仿宋" w:hAnsi="仿宋" w:cs="仿宋" w:hint="eastAsia"/>
                <w:sz w:val="30"/>
                <w:szCs w:val="30"/>
              </w:rPr>
            </w:pPr>
            <w:r>
              <w:rPr>
                <w:rFonts w:ascii="仿宋" w:eastAsia="仿宋" w:hAnsi="仿宋" w:cs="仿宋" w:hint="eastAsia"/>
                <w:sz w:val="30"/>
                <w:szCs w:val="30"/>
              </w:rPr>
              <w:t>运营</w:t>
            </w:r>
          </w:p>
          <w:p w14:paraId="1260F511" w14:textId="77777777" w:rsidR="00506868" w:rsidRDefault="00000000">
            <w:pPr>
              <w:spacing w:line="400" w:lineRule="exact"/>
              <w:jc w:val="center"/>
              <w:rPr>
                <w:rFonts w:ascii="仿宋" w:eastAsia="仿宋" w:hAnsi="仿宋" w:cs="仿宋" w:hint="eastAsia"/>
                <w:sz w:val="30"/>
                <w:szCs w:val="30"/>
              </w:rPr>
            </w:pPr>
            <w:r>
              <w:rPr>
                <w:rFonts w:ascii="仿宋" w:eastAsia="仿宋" w:hAnsi="仿宋" w:cs="仿宋" w:hint="eastAsia"/>
                <w:sz w:val="30"/>
                <w:szCs w:val="30"/>
              </w:rPr>
              <w:t>面积</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64AFE" w14:textId="77777777" w:rsidR="00506868" w:rsidRDefault="00506868">
            <w:pPr>
              <w:spacing w:line="400" w:lineRule="exact"/>
              <w:ind w:firstLine="600"/>
              <w:rPr>
                <w:rFonts w:ascii="仿宋" w:eastAsia="仿宋" w:hAnsi="仿宋" w:cs="仿宋" w:hint="eastAsia"/>
                <w:sz w:val="30"/>
                <w:szCs w:val="30"/>
              </w:rPr>
            </w:pPr>
          </w:p>
        </w:tc>
      </w:tr>
      <w:tr w:rsidR="00506868" w14:paraId="2DD4FCFF" w14:textId="77777777">
        <w:trPr>
          <w:trHeight w:val="660"/>
          <w:jc w:val="center"/>
        </w:trPr>
        <w:tc>
          <w:tcPr>
            <w:tcW w:w="8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6AFE9" w14:textId="77777777" w:rsidR="00506868" w:rsidRDefault="00000000">
            <w:pPr>
              <w:spacing w:line="400" w:lineRule="exact"/>
              <w:rPr>
                <w:rFonts w:ascii="仿宋" w:eastAsia="仿宋" w:hAnsi="仿宋" w:cs="仿宋" w:hint="eastAsia"/>
                <w:sz w:val="30"/>
                <w:szCs w:val="30"/>
              </w:rPr>
            </w:pPr>
            <w:r>
              <w:rPr>
                <w:rFonts w:ascii="仿宋" w:eastAsia="仿宋" w:hAnsi="仿宋" w:cs="仿宋" w:hint="eastAsia"/>
                <w:sz w:val="30"/>
                <w:szCs w:val="30"/>
              </w:rPr>
              <w:t>运营机构</w:t>
            </w:r>
          </w:p>
        </w:tc>
        <w:tc>
          <w:tcPr>
            <w:tcW w:w="6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732D8" w14:textId="77777777" w:rsidR="00506868" w:rsidRDefault="00000000">
            <w:pPr>
              <w:spacing w:line="400" w:lineRule="exact"/>
              <w:rPr>
                <w:rFonts w:ascii="仿宋" w:eastAsia="仿宋" w:hAnsi="仿宋" w:cs="仿宋" w:hint="eastAsia"/>
                <w:sz w:val="30"/>
                <w:szCs w:val="30"/>
              </w:rPr>
            </w:pPr>
            <w:r>
              <w:rPr>
                <w:rFonts w:ascii="仿宋" w:eastAsia="仿宋" w:hAnsi="仿宋" w:cs="仿宋" w:hint="eastAsia"/>
                <w:sz w:val="30"/>
                <w:szCs w:val="30"/>
              </w:rPr>
              <w:t>名称</w:t>
            </w:r>
          </w:p>
        </w:tc>
        <w:tc>
          <w:tcPr>
            <w:tcW w:w="3477"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677F7" w14:textId="77777777" w:rsidR="00506868" w:rsidRDefault="00506868">
            <w:pPr>
              <w:spacing w:line="400" w:lineRule="exact"/>
              <w:ind w:firstLine="600"/>
              <w:rPr>
                <w:rFonts w:ascii="仿宋" w:eastAsia="仿宋" w:hAnsi="仿宋" w:cs="仿宋" w:hint="eastAsia"/>
                <w:sz w:val="30"/>
                <w:szCs w:val="30"/>
              </w:rPr>
            </w:pPr>
          </w:p>
        </w:tc>
      </w:tr>
      <w:tr w:rsidR="00506868" w14:paraId="4C3A841A" w14:textId="77777777">
        <w:trPr>
          <w:trHeight w:val="660"/>
          <w:jc w:val="center"/>
        </w:trPr>
        <w:tc>
          <w:tcPr>
            <w:tcW w:w="8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A9A4D" w14:textId="77777777" w:rsidR="00506868" w:rsidRDefault="00506868">
            <w:pPr>
              <w:spacing w:line="400" w:lineRule="exact"/>
              <w:ind w:firstLine="600"/>
              <w:rPr>
                <w:rFonts w:ascii="仿宋" w:eastAsia="仿宋" w:hAnsi="仿宋" w:cs="仿宋" w:hint="eastAsia"/>
                <w:sz w:val="30"/>
                <w:szCs w:val="30"/>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E69BE" w14:textId="77777777" w:rsidR="00506868" w:rsidRDefault="00000000">
            <w:pPr>
              <w:spacing w:line="400" w:lineRule="exact"/>
              <w:rPr>
                <w:rFonts w:ascii="仿宋" w:eastAsia="仿宋" w:hAnsi="仿宋" w:cs="仿宋" w:hint="eastAsia"/>
                <w:sz w:val="30"/>
                <w:szCs w:val="30"/>
              </w:rPr>
            </w:pPr>
            <w:r>
              <w:rPr>
                <w:rFonts w:ascii="仿宋" w:eastAsia="仿宋" w:hAnsi="仿宋" w:cs="仿宋" w:hint="eastAsia"/>
                <w:sz w:val="30"/>
                <w:szCs w:val="30"/>
              </w:rPr>
              <w:t>类型</w:t>
            </w:r>
          </w:p>
        </w:tc>
        <w:tc>
          <w:tcPr>
            <w:tcW w:w="3477"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B7BD6" w14:textId="77777777" w:rsidR="00506868" w:rsidRDefault="00000000">
            <w:pPr>
              <w:spacing w:line="400" w:lineRule="exact"/>
              <w:rPr>
                <w:rFonts w:ascii="仿宋" w:eastAsia="仿宋" w:hAnsi="仿宋" w:cs="仿宋" w:hint="eastAsia"/>
                <w:sz w:val="30"/>
                <w:szCs w:val="30"/>
              </w:rPr>
            </w:pPr>
            <w:r>
              <w:rPr>
                <w:rFonts w:ascii="仿宋" w:eastAsia="仿宋" w:hAnsi="仿宋" w:cs="仿宋" w:hint="eastAsia"/>
                <w:sz w:val="30"/>
                <w:szCs w:val="30"/>
              </w:rPr>
              <w:t>□国有或国有控股企业 □社团组织 □民营企业 □其他</w:t>
            </w:r>
          </w:p>
        </w:tc>
      </w:tr>
      <w:tr w:rsidR="00506868" w14:paraId="6B815958" w14:textId="77777777">
        <w:trPr>
          <w:trHeight w:val="819"/>
          <w:jc w:val="center"/>
        </w:trPr>
        <w:tc>
          <w:tcPr>
            <w:tcW w:w="15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EABE98" w14:textId="77777777" w:rsidR="00506868" w:rsidRDefault="00000000">
            <w:pPr>
              <w:spacing w:line="400" w:lineRule="exact"/>
              <w:rPr>
                <w:rFonts w:ascii="仿宋" w:eastAsia="仿宋" w:hAnsi="仿宋" w:cs="仿宋" w:hint="eastAsia"/>
                <w:sz w:val="30"/>
                <w:szCs w:val="30"/>
              </w:rPr>
            </w:pPr>
            <w:r>
              <w:rPr>
                <w:rFonts w:ascii="仿宋" w:eastAsia="仿宋" w:hAnsi="仿宋" w:cs="仿宋" w:hint="eastAsia"/>
                <w:sz w:val="30"/>
                <w:szCs w:val="30"/>
              </w:rPr>
              <w:t>集聚区负责人姓名</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ED5A9" w14:textId="77777777" w:rsidR="00506868" w:rsidRDefault="00506868">
            <w:pPr>
              <w:spacing w:line="400" w:lineRule="exact"/>
              <w:ind w:firstLine="600"/>
              <w:rPr>
                <w:rFonts w:ascii="仿宋" w:eastAsia="仿宋" w:hAnsi="仿宋" w:cs="仿宋" w:hint="eastAsia"/>
                <w:sz w:val="30"/>
                <w:szCs w:val="30"/>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7ABC2" w14:textId="77777777" w:rsidR="00506868" w:rsidRDefault="00000000">
            <w:pPr>
              <w:spacing w:line="400" w:lineRule="exact"/>
              <w:rPr>
                <w:rFonts w:ascii="仿宋" w:eastAsia="仿宋" w:hAnsi="仿宋" w:cs="仿宋" w:hint="eastAsia"/>
                <w:sz w:val="30"/>
                <w:szCs w:val="30"/>
              </w:rPr>
            </w:pPr>
            <w:r>
              <w:rPr>
                <w:rFonts w:ascii="仿宋" w:eastAsia="仿宋" w:hAnsi="仿宋" w:cs="仿宋" w:hint="eastAsia"/>
                <w:sz w:val="30"/>
                <w:szCs w:val="30"/>
              </w:rPr>
              <w:t>职务</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4F297" w14:textId="77777777" w:rsidR="00506868" w:rsidRDefault="00506868">
            <w:pPr>
              <w:spacing w:line="400" w:lineRule="exact"/>
              <w:ind w:firstLine="600"/>
              <w:rPr>
                <w:rFonts w:ascii="仿宋" w:eastAsia="仿宋" w:hAnsi="仿宋" w:cs="仿宋" w:hint="eastAsia"/>
                <w:sz w:val="30"/>
                <w:szCs w:val="30"/>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B5EC6" w14:textId="77777777" w:rsidR="00506868" w:rsidRDefault="00000000">
            <w:pPr>
              <w:spacing w:line="400" w:lineRule="exact"/>
              <w:jc w:val="center"/>
              <w:rPr>
                <w:rFonts w:ascii="仿宋" w:eastAsia="仿宋" w:hAnsi="仿宋" w:cs="仿宋" w:hint="eastAsia"/>
                <w:sz w:val="30"/>
                <w:szCs w:val="30"/>
              </w:rPr>
            </w:pPr>
            <w:r>
              <w:rPr>
                <w:rFonts w:ascii="仿宋" w:eastAsia="仿宋" w:hAnsi="仿宋" w:cs="仿宋" w:hint="eastAsia"/>
                <w:sz w:val="30"/>
                <w:szCs w:val="30"/>
              </w:rPr>
              <w:t>联系电话</w:t>
            </w:r>
          </w:p>
        </w:tc>
        <w:tc>
          <w:tcPr>
            <w:tcW w:w="11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FBC8D" w14:textId="77777777" w:rsidR="00506868" w:rsidRDefault="00506868">
            <w:pPr>
              <w:spacing w:line="400" w:lineRule="exact"/>
              <w:ind w:firstLine="600"/>
              <w:rPr>
                <w:rFonts w:ascii="仿宋" w:eastAsia="仿宋" w:hAnsi="仿宋" w:cs="仿宋" w:hint="eastAsia"/>
                <w:sz w:val="30"/>
                <w:szCs w:val="30"/>
              </w:rPr>
            </w:pPr>
          </w:p>
        </w:tc>
      </w:tr>
      <w:tr w:rsidR="00506868" w14:paraId="1556C2E4" w14:textId="77777777">
        <w:trPr>
          <w:trHeight w:val="575"/>
          <w:jc w:val="center"/>
        </w:trPr>
        <w:tc>
          <w:tcPr>
            <w:tcW w:w="264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4D6301" w14:textId="77777777" w:rsidR="00506868" w:rsidRDefault="00000000">
            <w:pPr>
              <w:spacing w:line="400" w:lineRule="exact"/>
              <w:ind w:firstLine="600"/>
              <w:jc w:val="left"/>
              <w:rPr>
                <w:rFonts w:ascii="仿宋" w:eastAsia="仿宋" w:hAnsi="仿宋" w:cs="仿宋" w:hint="eastAsia"/>
                <w:sz w:val="30"/>
                <w:szCs w:val="30"/>
              </w:rPr>
            </w:pPr>
            <w:r>
              <w:rPr>
                <w:rFonts w:ascii="仿宋" w:eastAsia="仿宋" w:hAnsi="仿宋" w:cs="仿宋" w:hint="eastAsia"/>
                <w:sz w:val="30"/>
                <w:szCs w:val="30"/>
              </w:rPr>
              <w:t>运营团队人数：</w:t>
            </w:r>
            <w:r>
              <w:rPr>
                <w:rFonts w:ascii="仿宋" w:eastAsia="仿宋" w:hAnsi="仿宋" w:cs="仿宋" w:hint="eastAsia"/>
                <w:sz w:val="30"/>
                <w:szCs w:val="30"/>
                <w:u w:val="single"/>
              </w:rPr>
              <w:t xml:space="preserve">    </w:t>
            </w:r>
            <w:r>
              <w:rPr>
                <w:rFonts w:ascii="仿宋" w:eastAsia="仿宋" w:hAnsi="仿宋" w:cs="仿宋" w:hint="eastAsia"/>
                <w:sz w:val="30"/>
                <w:szCs w:val="30"/>
              </w:rPr>
              <w:t>人。</w:t>
            </w:r>
          </w:p>
        </w:tc>
        <w:tc>
          <w:tcPr>
            <w:tcW w:w="235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BF5B5" w14:textId="77777777" w:rsidR="00506868" w:rsidRDefault="00000000">
            <w:pPr>
              <w:spacing w:line="400" w:lineRule="exact"/>
              <w:rPr>
                <w:rFonts w:ascii="仿宋" w:eastAsia="仿宋" w:hAnsi="仿宋" w:cs="仿宋" w:hint="eastAsia"/>
                <w:sz w:val="30"/>
                <w:szCs w:val="30"/>
              </w:rPr>
            </w:pPr>
            <w:r>
              <w:rPr>
                <w:rFonts w:ascii="仿宋" w:eastAsia="仿宋" w:hAnsi="仿宋" w:cs="仿宋" w:hint="eastAsia"/>
                <w:sz w:val="30"/>
                <w:szCs w:val="30"/>
              </w:rPr>
              <w:t>集聚区进出口额</w:t>
            </w:r>
            <w:r>
              <w:rPr>
                <w:rFonts w:ascii="仿宋" w:eastAsia="仿宋" w:hAnsi="仿宋" w:cs="仿宋" w:hint="eastAsia"/>
                <w:sz w:val="30"/>
                <w:szCs w:val="30"/>
                <w:u w:val="single"/>
              </w:rPr>
              <w:t xml:space="preserve">     </w:t>
            </w:r>
            <w:r>
              <w:rPr>
                <w:rFonts w:ascii="仿宋" w:eastAsia="仿宋" w:hAnsi="仿宋" w:cs="仿宋" w:hint="eastAsia"/>
                <w:sz w:val="30"/>
                <w:szCs w:val="30"/>
              </w:rPr>
              <w:t>亿元，</w:t>
            </w:r>
          </w:p>
          <w:p w14:paraId="546DDA26" w14:textId="77777777" w:rsidR="00506868" w:rsidRDefault="00000000">
            <w:pPr>
              <w:spacing w:line="400" w:lineRule="exact"/>
              <w:rPr>
                <w:rFonts w:ascii="仿宋" w:eastAsia="仿宋" w:hAnsi="仿宋" w:cs="仿宋" w:hint="eastAsia"/>
                <w:sz w:val="30"/>
                <w:szCs w:val="30"/>
                <w:u w:val="single"/>
              </w:rPr>
            </w:pPr>
            <w:r>
              <w:rPr>
                <w:rFonts w:ascii="仿宋" w:eastAsia="仿宋" w:hAnsi="仿宋" w:cs="仿宋" w:hint="eastAsia"/>
                <w:sz w:val="30"/>
                <w:szCs w:val="30"/>
              </w:rPr>
              <w:t>出口额</w:t>
            </w:r>
            <w:r>
              <w:rPr>
                <w:rFonts w:ascii="仿宋" w:eastAsia="仿宋" w:hAnsi="仿宋" w:cs="仿宋" w:hint="eastAsia"/>
                <w:sz w:val="30"/>
                <w:szCs w:val="30"/>
                <w:u w:val="single"/>
              </w:rPr>
              <w:t xml:space="preserve">        </w:t>
            </w:r>
            <w:r>
              <w:rPr>
                <w:rFonts w:ascii="仿宋" w:eastAsia="仿宋" w:hAnsi="仿宋" w:cs="仿宋" w:hint="eastAsia"/>
                <w:sz w:val="30"/>
                <w:szCs w:val="30"/>
              </w:rPr>
              <w:t>亿元。</w:t>
            </w:r>
          </w:p>
        </w:tc>
      </w:tr>
      <w:tr w:rsidR="00506868" w14:paraId="76E4C603" w14:textId="77777777">
        <w:trPr>
          <w:trHeight w:val="859"/>
          <w:jc w:val="center"/>
        </w:trPr>
        <w:tc>
          <w:tcPr>
            <w:tcW w:w="264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7F6B90" w14:textId="77777777" w:rsidR="00506868" w:rsidRDefault="00000000">
            <w:pPr>
              <w:spacing w:line="400" w:lineRule="exact"/>
              <w:ind w:firstLine="600"/>
              <w:jc w:val="left"/>
              <w:rPr>
                <w:rFonts w:ascii="仿宋" w:eastAsia="仿宋" w:hAnsi="仿宋" w:cs="仿宋" w:hint="eastAsia"/>
                <w:sz w:val="30"/>
                <w:szCs w:val="30"/>
              </w:rPr>
            </w:pPr>
            <w:proofErr w:type="gramStart"/>
            <w:r>
              <w:rPr>
                <w:rFonts w:ascii="仿宋" w:eastAsia="仿宋" w:hAnsi="仿宋" w:cs="仿宋" w:hint="eastAsia"/>
                <w:sz w:val="30"/>
                <w:szCs w:val="30"/>
              </w:rPr>
              <w:t>入驻外贸</w:t>
            </w:r>
            <w:proofErr w:type="gramEnd"/>
            <w:r>
              <w:rPr>
                <w:rFonts w:ascii="仿宋" w:eastAsia="仿宋" w:hAnsi="仿宋" w:cs="仿宋" w:hint="eastAsia"/>
                <w:sz w:val="30"/>
                <w:szCs w:val="30"/>
              </w:rPr>
              <w:t>企业数：</w:t>
            </w:r>
            <w:r>
              <w:rPr>
                <w:rFonts w:ascii="仿宋" w:eastAsia="仿宋" w:hAnsi="仿宋" w:cs="仿宋" w:hint="eastAsia"/>
                <w:sz w:val="30"/>
                <w:szCs w:val="30"/>
                <w:u w:val="single"/>
              </w:rPr>
              <w:t xml:space="preserve">  </w:t>
            </w:r>
            <w:r>
              <w:rPr>
                <w:rFonts w:ascii="仿宋" w:eastAsia="仿宋" w:hAnsi="仿宋" w:cs="仿宋" w:hint="eastAsia"/>
                <w:sz w:val="30"/>
                <w:szCs w:val="30"/>
              </w:rPr>
              <w:t>家。</w:t>
            </w:r>
          </w:p>
        </w:tc>
        <w:tc>
          <w:tcPr>
            <w:tcW w:w="235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E38C4" w14:textId="77777777" w:rsidR="00506868" w:rsidRDefault="00000000">
            <w:pPr>
              <w:spacing w:line="400" w:lineRule="exact"/>
              <w:rPr>
                <w:rFonts w:ascii="仿宋" w:eastAsia="仿宋" w:hAnsi="仿宋" w:cs="仿宋" w:hint="eastAsia"/>
                <w:sz w:val="30"/>
                <w:szCs w:val="30"/>
              </w:rPr>
            </w:pPr>
            <w:r>
              <w:rPr>
                <w:rFonts w:ascii="仿宋" w:eastAsia="仿宋" w:hAnsi="仿宋" w:cs="仿宋" w:hint="eastAsia"/>
                <w:sz w:val="30"/>
                <w:szCs w:val="30"/>
              </w:rPr>
              <w:t>入驻功能型服务企业数：</w:t>
            </w:r>
            <w:r>
              <w:rPr>
                <w:rFonts w:ascii="仿宋" w:eastAsia="仿宋" w:hAnsi="仿宋" w:cs="仿宋" w:hint="eastAsia"/>
                <w:sz w:val="30"/>
                <w:szCs w:val="30"/>
                <w:u w:val="single"/>
              </w:rPr>
              <w:t xml:space="preserve">   </w:t>
            </w:r>
            <w:r>
              <w:rPr>
                <w:rFonts w:ascii="仿宋" w:eastAsia="仿宋" w:hAnsi="仿宋" w:cs="仿宋" w:hint="eastAsia"/>
                <w:sz w:val="30"/>
                <w:szCs w:val="30"/>
              </w:rPr>
              <w:t>家。</w:t>
            </w:r>
          </w:p>
        </w:tc>
      </w:tr>
      <w:tr w:rsidR="00506868" w14:paraId="2CED15FC" w14:textId="77777777">
        <w:trPr>
          <w:trHeight w:val="2105"/>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18D6962" w14:textId="77777777" w:rsidR="00506868" w:rsidRDefault="00000000">
            <w:pPr>
              <w:spacing w:line="300" w:lineRule="exact"/>
              <w:ind w:firstLine="560"/>
              <w:rPr>
                <w:rFonts w:ascii="仿宋" w:eastAsia="仿宋" w:hAnsi="仿宋" w:cs="仿宋" w:hint="eastAsia"/>
                <w:sz w:val="28"/>
                <w:szCs w:val="28"/>
              </w:rPr>
            </w:pPr>
            <w:r>
              <w:rPr>
                <w:rFonts w:ascii="仿宋" w:eastAsia="仿宋" w:hAnsi="仿宋" w:cs="仿宋" w:hint="eastAsia"/>
                <w:sz w:val="28"/>
                <w:szCs w:val="28"/>
              </w:rPr>
              <w:t>郑重承诺：</w:t>
            </w:r>
          </w:p>
          <w:p w14:paraId="6910BE06" w14:textId="77777777" w:rsidR="00506868" w:rsidRDefault="00000000">
            <w:pPr>
              <w:spacing w:line="3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我司提交的市级外贸集聚区申报相关材料真实有效，若有弄虚作假行为自愿承担由此造成的法律责任，并自愿放弃认定资格，退回享受的政策资金支持。</w:t>
            </w:r>
          </w:p>
          <w:p w14:paraId="4256DBD3" w14:textId="77777777" w:rsidR="00506868" w:rsidRDefault="00506868">
            <w:pPr>
              <w:autoSpaceDE w:val="0"/>
              <w:autoSpaceDN w:val="0"/>
              <w:adjustRightInd w:val="0"/>
              <w:snapToGrid w:val="0"/>
              <w:spacing w:line="300" w:lineRule="exact"/>
              <w:ind w:firstLine="560"/>
              <w:jc w:val="left"/>
              <w:rPr>
                <w:rFonts w:ascii="仿宋" w:eastAsia="仿宋" w:hAnsi="仿宋" w:cs="仿宋" w:hint="eastAsia"/>
                <w:color w:val="000000"/>
                <w:kern w:val="0"/>
                <w:sz w:val="28"/>
                <w:szCs w:val="28"/>
              </w:rPr>
            </w:pPr>
          </w:p>
          <w:p w14:paraId="193BF9DB" w14:textId="77777777" w:rsidR="00506868" w:rsidRDefault="00000000">
            <w:pPr>
              <w:autoSpaceDE w:val="0"/>
              <w:autoSpaceDN w:val="0"/>
              <w:adjustRightInd w:val="0"/>
              <w:snapToGrid w:val="0"/>
              <w:spacing w:line="300" w:lineRule="exact"/>
              <w:ind w:firstLineChars="200" w:firstLine="560"/>
              <w:jc w:val="left"/>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企业法人签名并加盖公章：                   年    月    日</w:t>
            </w:r>
          </w:p>
        </w:tc>
      </w:tr>
      <w:tr w:rsidR="00506868" w14:paraId="347E6750" w14:textId="77777777">
        <w:trPr>
          <w:trHeight w:val="1963"/>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E712CB5" w14:textId="77777777" w:rsidR="00506868" w:rsidRDefault="00000000">
            <w:pPr>
              <w:spacing w:line="300" w:lineRule="exact"/>
              <w:ind w:firstLine="560"/>
              <w:jc w:val="left"/>
              <w:rPr>
                <w:rFonts w:ascii="仿宋" w:eastAsia="仿宋" w:hAnsi="仿宋" w:cs="仿宋" w:hint="eastAsia"/>
                <w:sz w:val="28"/>
                <w:szCs w:val="28"/>
              </w:rPr>
            </w:pPr>
            <w:r>
              <w:rPr>
                <w:rFonts w:ascii="仿宋" w:eastAsia="仿宋" w:hAnsi="仿宋" w:cs="仿宋" w:hint="eastAsia"/>
                <w:sz w:val="28"/>
                <w:szCs w:val="28"/>
              </w:rPr>
              <w:t>县（市、区）商务主管部门推荐意见：</w:t>
            </w:r>
          </w:p>
          <w:p w14:paraId="76CCCC28" w14:textId="77777777" w:rsidR="00506868" w:rsidRDefault="00000000">
            <w:pPr>
              <w:spacing w:line="30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经初审并核验有关申报资料，该集聚</w:t>
            </w:r>
            <w:proofErr w:type="gramStart"/>
            <w:r>
              <w:rPr>
                <w:rFonts w:ascii="仿宋" w:eastAsia="仿宋" w:hAnsi="仿宋" w:cs="仿宋" w:hint="eastAsia"/>
                <w:sz w:val="28"/>
                <w:szCs w:val="28"/>
              </w:rPr>
              <w:t>区符合</w:t>
            </w:r>
            <w:proofErr w:type="gramEnd"/>
            <w:r>
              <w:rPr>
                <w:rFonts w:ascii="仿宋" w:eastAsia="仿宋" w:hAnsi="仿宋" w:cs="仿宋" w:hint="eastAsia"/>
                <w:sz w:val="28"/>
                <w:szCs w:val="28"/>
              </w:rPr>
              <w:t>泉州市外贸集聚区申报条件，现同意推荐上报。</w:t>
            </w:r>
          </w:p>
          <w:p w14:paraId="29C10169" w14:textId="77777777" w:rsidR="00506868" w:rsidRDefault="00506868">
            <w:pPr>
              <w:autoSpaceDE w:val="0"/>
              <w:autoSpaceDN w:val="0"/>
              <w:adjustRightInd w:val="0"/>
              <w:snapToGrid w:val="0"/>
              <w:spacing w:line="300" w:lineRule="exact"/>
              <w:ind w:firstLineChars="100" w:firstLine="280"/>
              <w:rPr>
                <w:rFonts w:ascii="仿宋" w:eastAsia="仿宋" w:hAnsi="仿宋" w:cs="仿宋" w:hint="eastAsia"/>
                <w:sz w:val="28"/>
                <w:szCs w:val="28"/>
              </w:rPr>
            </w:pPr>
          </w:p>
          <w:p w14:paraId="6C5FDBC1" w14:textId="77777777" w:rsidR="00506868" w:rsidRDefault="00000000">
            <w:pPr>
              <w:autoSpaceDE w:val="0"/>
              <w:autoSpaceDN w:val="0"/>
              <w:adjustRightInd w:val="0"/>
              <w:snapToGrid w:val="0"/>
              <w:spacing w:line="300" w:lineRule="exact"/>
              <w:ind w:firstLineChars="228" w:firstLine="638"/>
              <w:rPr>
                <w:rFonts w:ascii="仿宋" w:eastAsia="仿宋" w:hAnsi="仿宋" w:cs="仿宋" w:hint="eastAsia"/>
                <w:color w:val="000000"/>
                <w:kern w:val="0"/>
                <w:sz w:val="28"/>
                <w:szCs w:val="28"/>
              </w:rPr>
            </w:pPr>
            <w:r>
              <w:rPr>
                <w:rFonts w:ascii="仿宋" w:eastAsia="仿宋" w:hAnsi="仿宋" w:cs="仿宋" w:hint="eastAsia"/>
                <w:sz w:val="28"/>
                <w:szCs w:val="28"/>
              </w:rPr>
              <w:t>县（市、区）</w:t>
            </w:r>
            <w:r>
              <w:rPr>
                <w:rFonts w:ascii="仿宋" w:eastAsia="仿宋" w:hAnsi="仿宋" w:cs="仿宋" w:hint="eastAsia"/>
                <w:color w:val="000000"/>
                <w:kern w:val="0"/>
                <w:sz w:val="28"/>
                <w:szCs w:val="28"/>
              </w:rPr>
              <w:t>商务主管部门（加盖公章）      年    月    日</w:t>
            </w:r>
          </w:p>
        </w:tc>
      </w:tr>
      <w:tr w:rsidR="00506868" w14:paraId="2019B30D" w14:textId="77777777">
        <w:trPr>
          <w:trHeight w:val="2048"/>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04E26A0" w14:textId="77777777" w:rsidR="00506868" w:rsidRDefault="00000000">
            <w:pPr>
              <w:spacing w:line="300" w:lineRule="exact"/>
              <w:ind w:firstLineChars="300" w:firstLine="840"/>
              <w:jc w:val="left"/>
              <w:rPr>
                <w:rFonts w:ascii="仿宋" w:eastAsia="仿宋" w:hAnsi="仿宋" w:cs="仿宋" w:hint="eastAsia"/>
                <w:sz w:val="28"/>
                <w:szCs w:val="28"/>
              </w:rPr>
            </w:pPr>
            <w:r>
              <w:rPr>
                <w:rFonts w:ascii="仿宋" w:eastAsia="仿宋" w:hAnsi="仿宋" w:cs="仿宋" w:hint="eastAsia"/>
                <w:sz w:val="28"/>
                <w:szCs w:val="28"/>
              </w:rPr>
              <w:t>经实地考核、公示，同意认定为泉州市外贸集聚区。</w:t>
            </w:r>
          </w:p>
          <w:p w14:paraId="012CBBAB" w14:textId="77777777" w:rsidR="00506868" w:rsidRDefault="00506868">
            <w:pPr>
              <w:spacing w:line="300" w:lineRule="exact"/>
              <w:ind w:firstLineChars="400" w:firstLine="1120"/>
              <w:jc w:val="left"/>
              <w:rPr>
                <w:rFonts w:ascii="仿宋" w:eastAsia="仿宋" w:hAnsi="仿宋" w:cs="仿宋" w:hint="eastAsia"/>
                <w:sz w:val="28"/>
                <w:szCs w:val="28"/>
              </w:rPr>
            </w:pPr>
          </w:p>
          <w:p w14:paraId="2C284632" w14:textId="77777777" w:rsidR="00506868" w:rsidRDefault="00000000">
            <w:pPr>
              <w:spacing w:line="300" w:lineRule="exact"/>
              <w:ind w:firstLineChars="400" w:firstLine="1120"/>
              <w:jc w:val="left"/>
              <w:rPr>
                <w:rFonts w:ascii="仿宋" w:eastAsia="仿宋" w:hAnsi="仿宋" w:cs="仿宋" w:hint="eastAsia"/>
                <w:sz w:val="28"/>
                <w:szCs w:val="28"/>
              </w:rPr>
            </w:pPr>
            <w:r>
              <w:rPr>
                <w:rFonts w:ascii="仿宋" w:eastAsia="仿宋" w:hAnsi="仿宋" w:cs="仿宋" w:hint="eastAsia"/>
                <w:sz w:val="28"/>
                <w:szCs w:val="28"/>
              </w:rPr>
              <w:t>泉州市商务局</w:t>
            </w:r>
            <w:r>
              <w:rPr>
                <w:rFonts w:ascii="仿宋" w:eastAsia="仿宋" w:hAnsi="仿宋" w:cs="仿宋" w:hint="eastAsia"/>
                <w:color w:val="000000"/>
                <w:kern w:val="0"/>
                <w:sz w:val="28"/>
                <w:szCs w:val="28"/>
              </w:rPr>
              <w:t>（加盖公章）               年    月    日</w:t>
            </w:r>
          </w:p>
        </w:tc>
      </w:tr>
    </w:tbl>
    <w:p w14:paraId="14F6B242" w14:textId="77777777" w:rsidR="00506868" w:rsidRDefault="00506868">
      <w:pPr>
        <w:spacing w:line="560" w:lineRule="exact"/>
        <w:ind w:firstLine="640"/>
        <w:rPr>
          <w:rFonts w:ascii="黑体" w:eastAsia="黑体" w:hAnsi="黑体" w:cs="黑体" w:hint="eastAsia"/>
          <w:sz w:val="32"/>
          <w:szCs w:val="32"/>
        </w:rPr>
        <w:sectPr w:rsidR="00506868">
          <w:pgSz w:w="11906" w:h="16838"/>
          <w:pgMar w:top="1418" w:right="1474" w:bottom="1418" w:left="1588" w:header="851" w:footer="992" w:gutter="0"/>
          <w:pgNumType w:fmt="numberInDash"/>
          <w:cols w:space="425"/>
          <w:docGrid w:type="lines" w:linePitch="312"/>
        </w:sectPr>
      </w:pPr>
    </w:p>
    <w:p w14:paraId="57215678" w14:textId="77777777" w:rsidR="00506868"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附件2</w:t>
      </w:r>
    </w:p>
    <w:tbl>
      <w:tblPr>
        <w:tblW w:w="13858" w:type="dxa"/>
        <w:tblInd w:w="-108" w:type="dxa"/>
        <w:tblLook w:val="04A0" w:firstRow="1" w:lastRow="0" w:firstColumn="1" w:lastColumn="0" w:noHBand="0" w:noVBand="1"/>
      </w:tblPr>
      <w:tblGrid>
        <w:gridCol w:w="201"/>
        <w:gridCol w:w="1176"/>
        <w:gridCol w:w="1289"/>
        <w:gridCol w:w="1837"/>
        <w:gridCol w:w="6520"/>
        <w:gridCol w:w="1843"/>
        <w:gridCol w:w="123"/>
        <w:gridCol w:w="869"/>
      </w:tblGrid>
      <w:tr w:rsidR="00506868" w14:paraId="39F69B52" w14:textId="77777777" w:rsidTr="00807ECB">
        <w:trPr>
          <w:gridBefore w:val="1"/>
          <w:gridAfter w:val="1"/>
          <w:wBefore w:w="201" w:type="dxa"/>
          <w:wAfter w:w="869" w:type="dxa"/>
          <w:trHeight w:val="740"/>
        </w:trPr>
        <w:tc>
          <w:tcPr>
            <w:tcW w:w="12788" w:type="dxa"/>
            <w:gridSpan w:val="6"/>
            <w:tcBorders>
              <w:top w:val="nil"/>
              <w:left w:val="nil"/>
              <w:bottom w:val="nil"/>
              <w:right w:val="nil"/>
            </w:tcBorders>
            <w:shd w:val="clear" w:color="auto" w:fill="auto"/>
            <w:vAlign w:val="center"/>
          </w:tcPr>
          <w:p w14:paraId="34FF1C8A" w14:textId="77777777" w:rsidR="00506868" w:rsidRDefault="00000000">
            <w:pPr>
              <w:widowControl/>
              <w:ind w:firstLine="720"/>
              <w:jc w:val="center"/>
              <w:textAlignment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kern w:val="0"/>
                <w:sz w:val="36"/>
                <w:szCs w:val="36"/>
              </w:rPr>
              <w:t>泉州市外贸集聚区激励考核评分细则</w:t>
            </w:r>
          </w:p>
        </w:tc>
      </w:tr>
      <w:tr w:rsidR="00506868" w14:paraId="7F9E5FE9" w14:textId="77777777" w:rsidTr="00807ECB">
        <w:trPr>
          <w:trHeight w:val="384"/>
        </w:trPr>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B173AD" w14:textId="77777777" w:rsidR="00506868" w:rsidRDefault="00000000">
            <w:pPr>
              <w:spacing w:line="440" w:lineRule="exact"/>
              <w:jc w:val="center"/>
              <w:rPr>
                <w:rFonts w:ascii="仿宋" w:eastAsia="仿宋" w:hAnsi="仿宋" w:cs="仿宋" w:hint="eastAsia"/>
                <w:b/>
                <w:bCs/>
                <w:sz w:val="30"/>
                <w:szCs w:val="30"/>
              </w:rPr>
            </w:pPr>
            <w:r>
              <w:rPr>
                <w:rFonts w:ascii="仿宋" w:eastAsia="仿宋" w:hAnsi="仿宋" w:cs="仿宋" w:hint="eastAsia"/>
                <w:b/>
                <w:bCs/>
                <w:sz w:val="30"/>
                <w:szCs w:val="30"/>
              </w:rPr>
              <w:t>序号</w:t>
            </w:r>
          </w:p>
        </w:tc>
        <w:tc>
          <w:tcPr>
            <w:tcW w:w="1289" w:type="dxa"/>
            <w:tcBorders>
              <w:top w:val="single" w:sz="4" w:space="0" w:color="000000"/>
              <w:left w:val="single" w:sz="4" w:space="0" w:color="000000"/>
              <w:bottom w:val="single" w:sz="4" w:space="0" w:color="000000"/>
              <w:right w:val="single" w:sz="4" w:space="0" w:color="000000"/>
            </w:tcBorders>
            <w:vAlign w:val="center"/>
          </w:tcPr>
          <w:p w14:paraId="66AF9A59" w14:textId="77777777" w:rsidR="00506868" w:rsidRDefault="00000000">
            <w:pPr>
              <w:spacing w:line="440" w:lineRule="exact"/>
              <w:jc w:val="center"/>
              <w:rPr>
                <w:rFonts w:ascii="仿宋" w:eastAsia="仿宋" w:hAnsi="仿宋" w:cs="仿宋" w:hint="eastAsia"/>
                <w:b/>
                <w:bCs/>
                <w:sz w:val="30"/>
                <w:szCs w:val="30"/>
              </w:rPr>
            </w:pPr>
            <w:r>
              <w:rPr>
                <w:rFonts w:ascii="仿宋" w:eastAsia="仿宋" w:hAnsi="仿宋" w:cs="仿宋" w:hint="eastAsia"/>
                <w:b/>
                <w:bCs/>
                <w:sz w:val="30"/>
                <w:szCs w:val="30"/>
              </w:rPr>
              <w:t>项目  类型</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34C0" w14:textId="77777777" w:rsidR="00506868" w:rsidRDefault="00000000">
            <w:pPr>
              <w:spacing w:line="440" w:lineRule="exact"/>
              <w:jc w:val="center"/>
              <w:rPr>
                <w:rFonts w:ascii="仿宋" w:eastAsia="仿宋" w:hAnsi="仿宋" w:cs="仿宋" w:hint="eastAsia"/>
                <w:b/>
                <w:bCs/>
                <w:sz w:val="30"/>
                <w:szCs w:val="30"/>
              </w:rPr>
            </w:pPr>
            <w:r>
              <w:rPr>
                <w:rFonts w:ascii="仿宋" w:eastAsia="仿宋" w:hAnsi="仿宋" w:cs="仿宋" w:hint="eastAsia"/>
                <w:b/>
                <w:bCs/>
                <w:sz w:val="30"/>
                <w:szCs w:val="30"/>
              </w:rPr>
              <w:t>主要项目</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1A396" w14:textId="77777777" w:rsidR="00506868" w:rsidRDefault="00000000">
            <w:pPr>
              <w:spacing w:line="440" w:lineRule="exact"/>
              <w:ind w:firstLine="602"/>
              <w:jc w:val="center"/>
              <w:rPr>
                <w:rFonts w:ascii="仿宋" w:eastAsia="仿宋" w:hAnsi="仿宋" w:cs="仿宋" w:hint="eastAsia"/>
                <w:b/>
                <w:bCs/>
                <w:sz w:val="30"/>
                <w:szCs w:val="30"/>
              </w:rPr>
            </w:pPr>
            <w:r>
              <w:rPr>
                <w:rFonts w:ascii="仿宋" w:eastAsia="仿宋" w:hAnsi="仿宋" w:cs="仿宋" w:hint="eastAsia"/>
                <w:b/>
                <w:bCs/>
                <w:sz w:val="30"/>
                <w:szCs w:val="30"/>
              </w:rPr>
              <w:t>具体要求及得分标准</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7275" w14:textId="77777777" w:rsidR="00506868" w:rsidRDefault="00000000">
            <w:pPr>
              <w:spacing w:line="440" w:lineRule="exact"/>
              <w:jc w:val="center"/>
              <w:rPr>
                <w:rFonts w:ascii="仿宋" w:eastAsia="仿宋" w:hAnsi="仿宋" w:cs="仿宋" w:hint="eastAsia"/>
                <w:b/>
                <w:bCs/>
                <w:sz w:val="30"/>
                <w:szCs w:val="30"/>
              </w:rPr>
            </w:pPr>
            <w:r>
              <w:rPr>
                <w:rFonts w:ascii="仿宋" w:eastAsia="仿宋" w:hAnsi="仿宋" w:cs="仿宋" w:hint="eastAsia"/>
                <w:b/>
                <w:bCs/>
                <w:sz w:val="30"/>
                <w:szCs w:val="30"/>
              </w:rPr>
              <w:t>申报资料</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DCB87E" w14:textId="77777777" w:rsidR="00506868" w:rsidRDefault="00000000">
            <w:pPr>
              <w:spacing w:line="440" w:lineRule="exact"/>
              <w:jc w:val="center"/>
              <w:rPr>
                <w:rFonts w:ascii="仿宋" w:eastAsia="仿宋" w:hAnsi="仿宋" w:cs="仿宋" w:hint="eastAsia"/>
                <w:b/>
                <w:bCs/>
                <w:sz w:val="30"/>
                <w:szCs w:val="30"/>
              </w:rPr>
            </w:pPr>
            <w:r>
              <w:rPr>
                <w:rFonts w:ascii="仿宋" w:eastAsia="仿宋" w:hAnsi="仿宋" w:cs="仿宋" w:hint="eastAsia"/>
                <w:b/>
                <w:bCs/>
                <w:sz w:val="30"/>
                <w:szCs w:val="30"/>
              </w:rPr>
              <w:t>分值 上限</w:t>
            </w:r>
          </w:p>
        </w:tc>
      </w:tr>
      <w:tr w:rsidR="00506868" w14:paraId="6B607EB6" w14:textId="77777777" w:rsidTr="00807ECB">
        <w:trPr>
          <w:trHeight w:val="1488"/>
        </w:trPr>
        <w:tc>
          <w:tcPr>
            <w:tcW w:w="1377" w:type="dxa"/>
            <w:gridSpan w:val="2"/>
            <w:vMerge w:val="restart"/>
            <w:tcBorders>
              <w:left w:val="single" w:sz="4" w:space="0" w:color="000000"/>
              <w:right w:val="single" w:sz="4" w:space="0" w:color="000000"/>
            </w:tcBorders>
            <w:shd w:val="clear" w:color="auto" w:fill="auto"/>
            <w:vAlign w:val="center"/>
          </w:tcPr>
          <w:p w14:paraId="79D258F0" w14:textId="77777777" w:rsidR="00506868" w:rsidRDefault="00000000" w:rsidP="005231A9">
            <w:pPr>
              <w:spacing w:line="360" w:lineRule="exact"/>
              <w:ind w:firstLine="600"/>
              <w:rPr>
                <w:rFonts w:ascii="仿宋" w:eastAsia="仿宋" w:hAnsi="仿宋" w:cs="仿宋" w:hint="eastAsia"/>
                <w:sz w:val="30"/>
                <w:szCs w:val="30"/>
              </w:rPr>
            </w:pPr>
            <w:r>
              <w:rPr>
                <w:rFonts w:ascii="仿宋" w:eastAsia="仿宋" w:hAnsi="仿宋" w:cs="仿宋" w:hint="eastAsia"/>
                <w:sz w:val="30"/>
                <w:szCs w:val="30"/>
              </w:rPr>
              <w:t>1</w:t>
            </w:r>
          </w:p>
        </w:tc>
        <w:tc>
          <w:tcPr>
            <w:tcW w:w="1289" w:type="dxa"/>
            <w:vMerge w:val="restart"/>
            <w:tcBorders>
              <w:left w:val="single" w:sz="4" w:space="0" w:color="000000"/>
              <w:right w:val="single" w:sz="4" w:space="0" w:color="000000"/>
            </w:tcBorders>
            <w:vAlign w:val="center"/>
          </w:tcPr>
          <w:p w14:paraId="15AAF397" w14:textId="77777777" w:rsidR="00506868" w:rsidRDefault="00000000"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基础  项目</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F99D5" w14:textId="77777777" w:rsidR="00506868" w:rsidRDefault="00000000" w:rsidP="005231A9">
            <w:pPr>
              <w:spacing w:line="360" w:lineRule="exact"/>
              <w:rPr>
                <w:rFonts w:ascii="仿宋" w:eastAsia="仿宋" w:hAnsi="仿宋" w:cs="仿宋" w:hint="eastAsia"/>
                <w:sz w:val="30"/>
                <w:szCs w:val="30"/>
              </w:rPr>
            </w:pPr>
            <w:r>
              <w:rPr>
                <w:rFonts w:ascii="仿宋" w:eastAsia="仿宋" w:hAnsi="仿宋" w:cs="仿宋" w:hint="eastAsia"/>
                <w:sz w:val="30"/>
                <w:szCs w:val="30"/>
              </w:rPr>
              <w:t>集聚区规模</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6023" w14:textId="75BF3047" w:rsidR="00506868" w:rsidRDefault="00000000" w:rsidP="005231A9">
            <w:pPr>
              <w:spacing w:line="360" w:lineRule="exact"/>
              <w:ind w:firstLine="600"/>
              <w:jc w:val="left"/>
              <w:rPr>
                <w:rFonts w:ascii="仿宋" w:eastAsia="仿宋" w:hAnsi="仿宋" w:cs="仿宋" w:hint="eastAsia"/>
                <w:sz w:val="30"/>
                <w:szCs w:val="30"/>
              </w:rPr>
            </w:pPr>
            <w:r>
              <w:rPr>
                <w:rFonts w:ascii="仿宋" w:eastAsia="仿宋" w:hAnsi="仿宋" w:cs="仿宋" w:hint="eastAsia"/>
                <w:sz w:val="30"/>
                <w:szCs w:val="30"/>
              </w:rPr>
              <w:t>办公面积3000㎡-5000㎡得</w:t>
            </w:r>
            <w:r w:rsidR="00F8453C">
              <w:rPr>
                <w:rFonts w:ascii="仿宋" w:eastAsia="仿宋" w:hAnsi="仿宋" w:cs="仿宋" w:hint="eastAsia"/>
                <w:sz w:val="30"/>
                <w:szCs w:val="30"/>
              </w:rPr>
              <w:t>3</w:t>
            </w:r>
            <w:r>
              <w:rPr>
                <w:rFonts w:ascii="仿宋" w:eastAsia="仿宋" w:hAnsi="仿宋" w:cs="仿宋" w:hint="eastAsia"/>
                <w:sz w:val="30"/>
                <w:szCs w:val="30"/>
              </w:rPr>
              <w:t>分，5000㎡-10000㎡得</w:t>
            </w:r>
            <w:r w:rsidR="00F8453C">
              <w:rPr>
                <w:rFonts w:ascii="仿宋" w:eastAsia="仿宋" w:hAnsi="仿宋" w:cs="仿宋" w:hint="eastAsia"/>
                <w:sz w:val="30"/>
                <w:szCs w:val="30"/>
              </w:rPr>
              <w:t>5</w:t>
            </w:r>
            <w:r>
              <w:rPr>
                <w:rFonts w:ascii="仿宋" w:eastAsia="仿宋" w:hAnsi="仿宋" w:cs="仿宋" w:hint="eastAsia"/>
                <w:sz w:val="30"/>
                <w:szCs w:val="30"/>
              </w:rPr>
              <w:t>分，10000㎡以上得</w:t>
            </w:r>
            <w:r w:rsidR="00F8453C">
              <w:rPr>
                <w:rFonts w:ascii="仿宋" w:eastAsia="仿宋" w:hAnsi="仿宋" w:cs="仿宋" w:hint="eastAsia"/>
                <w:sz w:val="30"/>
                <w:szCs w:val="30"/>
              </w:rPr>
              <w:t>7</w:t>
            </w:r>
            <w:r>
              <w:rPr>
                <w:rFonts w:ascii="仿宋" w:eastAsia="仿宋" w:hAnsi="仿宋" w:cs="仿宋" w:hint="eastAsia"/>
                <w:sz w:val="30"/>
                <w:szCs w:val="30"/>
              </w:rPr>
              <w:t>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DFDCC" w14:textId="77777777" w:rsidR="00506868" w:rsidRDefault="00000000"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实地查看+佐证资料</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2E6835" w14:textId="43B39CAF" w:rsidR="00506868" w:rsidRDefault="00F8453C"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7分</w:t>
            </w:r>
          </w:p>
        </w:tc>
      </w:tr>
      <w:tr w:rsidR="00506868" w14:paraId="345298AD" w14:textId="77777777" w:rsidTr="00807ECB">
        <w:trPr>
          <w:trHeight w:val="1126"/>
        </w:trPr>
        <w:tc>
          <w:tcPr>
            <w:tcW w:w="1377" w:type="dxa"/>
            <w:gridSpan w:val="2"/>
            <w:vMerge/>
            <w:tcBorders>
              <w:left w:val="single" w:sz="4" w:space="0" w:color="000000"/>
              <w:bottom w:val="single" w:sz="4" w:space="0" w:color="000000"/>
              <w:right w:val="single" w:sz="4" w:space="0" w:color="000000"/>
            </w:tcBorders>
            <w:shd w:val="clear" w:color="auto" w:fill="auto"/>
            <w:vAlign w:val="center"/>
          </w:tcPr>
          <w:p w14:paraId="6FE9F491" w14:textId="77777777" w:rsidR="00506868" w:rsidRDefault="00506868" w:rsidP="005231A9">
            <w:pPr>
              <w:spacing w:line="360" w:lineRule="exact"/>
              <w:ind w:firstLine="600"/>
              <w:rPr>
                <w:rFonts w:ascii="仿宋" w:eastAsia="仿宋" w:hAnsi="仿宋" w:cs="仿宋" w:hint="eastAsia"/>
                <w:sz w:val="30"/>
                <w:szCs w:val="30"/>
              </w:rPr>
            </w:pPr>
          </w:p>
        </w:tc>
        <w:tc>
          <w:tcPr>
            <w:tcW w:w="1289" w:type="dxa"/>
            <w:vMerge/>
            <w:tcBorders>
              <w:left w:val="single" w:sz="4" w:space="0" w:color="000000"/>
              <w:bottom w:val="single" w:sz="4" w:space="0" w:color="000000"/>
              <w:right w:val="single" w:sz="4" w:space="0" w:color="000000"/>
            </w:tcBorders>
            <w:vAlign w:val="center"/>
          </w:tcPr>
          <w:p w14:paraId="7D58409B" w14:textId="77777777" w:rsidR="00506868" w:rsidRDefault="00506868" w:rsidP="005231A9">
            <w:pPr>
              <w:spacing w:line="360" w:lineRule="exact"/>
              <w:ind w:firstLine="600"/>
              <w:jc w:val="center"/>
              <w:rPr>
                <w:rFonts w:ascii="仿宋" w:eastAsia="仿宋" w:hAnsi="仿宋" w:cs="仿宋" w:hint="eastAsia"/>
                <w:sz w:val="30"/>
                <w:szCs w:val="3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63BC" w14:textId="77777777" w:rsidR="00506868" w:rsidRDefault="00000000" w:rsidP="005231A9">
            <w:pPr>
              <w:spacing w:line="360" w:lineRule="exact"/>
              <w:rPr>
                <w:rFonts w:ascii="仿宋" w:eastAsia="仿宋" w:hAnsi="仿宋" w:cs="仿宋" w:hint="eastAsia"/>
                <w:sz w:val="30"/>
                <w:szCs w:val="30"/>
              </w:rPr>
            </w:pPr>
            <w:r>
              <w:rPr>
                <w:rFonts w:ascii="仿宋" w:eastAsia="仿宋" w:hAnsi="仿宋" w:cs="仿宋" w:hint="eastAsia"/>
                <w:sz w:val="30"/>
                <w:szCs w:val="30"/>
              </w:rPr>
              <w:t>专职管理团队</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5ECA7" w14:textId="77777777" w:rsidR="00506868" w:rsidRDefault="00000000" w:rsidP="005231A9">
            <w:pPr>
              <w:spacing w:line="360" w:lineRule="exact"/>
              <w:ind w:firstLine="600"/>
              <w:jc w:val="left"/>
              <w:rPr>
                <w:rFonts w:ascii="仿宋" w:eastAsia="仿宋" w:hAnsi="仿宋" w:cs="仿宋" w:hint="eastAsia"/>
                <w:sz w:val="30"/>
                <w:szCs w:val="30"/>
              </w:rPr>
            </w:pPr>
            <w:r>
              <w:rPr>
                <w:rFonts w:ascii="仿宋" w:eastAsia="仿宋" w:hAnsi="仿宋" w:cs="仿宋" w:hint="eastAsia"/>
                <w:sz w:val="30"/>
                <w:szCs w:val="30"/>
              </w:rPr>
              <w:t>不少于5人，得5分；每多增加1人得1分。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95D7" w14:textId="77777777" w:rsidR="00506868" w:rsidRDefault="00000000"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实地查看+佐证资料</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52468" w14:textId="77777777" w:rsidR="00506868" w:rsidRDefault="00000000"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10分</w:t>
            </w:r>
          </w:p>
        </w:tc>
      </w:tr>
      <w:tr w:rsidR="00506868" w14:paraId="460AB9B6" w14:textId="77777777" w:rsidTr="00807ECB">
        <w:trPr>
          <w:trHeight w:val="1963"/>
        </w:trPr>
        <w:tc>
          <w:tcPr>
            <w:tcW w:w="1377" w:type="dxa"/>
            <w:gridSpan w:val="2"/>
            <w:vMerge w:val="restart"/>
            <w:tcBorders>
              <w:left w:val="single" w:sz="4" w:space="0" w:color="000000"/>
              <w:right w:val="single" w:sz="4" w:space="0" w:color="000000"/>
            </w:tcBorders>
            <w:shd w:val="clear" w:color="auto" w:fill="auto"/>
            <w:vAlign w:val="center"/>
          </w:tcPr>
          <w:p w14:paraId="5FB7F817" w14:textId="77777777" w:rsidR="00506868" w:rsidRDefault="00000000" w:rsidP="005231A9">
            <w:pPr>
              <w:spacing w:line="360" w:lineRule="exact"/>
              <w:ind w:firstLine="600"/>
              <w:rPr>
                <w:rFonts w:ascii="仿宋" w:eastAsia="仿宋" w:hAnsi="仿宋" w:cs="仿宋" w:hint="eastAsia"/>
                <w:sz w:val="30"/>
                <w:szCs w:val="30"/>
              </w:rPr>
            </w:pPr>
            <w:r>
              <w:rPr>
                <w:rFonts w:ascii="仿宋" w:eastAsia="仿宋" w:hAnsi="仿宋" w:cs="仿宋" w:hint="eastAsia"/>
                <w:sz w:val="30"/>
                <w:szCs w:val="30"/>
              </w:rPr>
              <w:t>2</w:t>
            </w:r>
          </w:p>
        </w:tc>
        <w:tc>
          <w:tcPr>
            <w:tcW w:w="1289" w:type="dxa"/>
            <w:vMerge w:val="restart"/>
            <w:tcBorders>
              <w:left w:val="single" w:sz="4" w:space="0" w:color="000000"/>
              <w:right w:val="single" w:sz="4" w:space="0" w:color="000000"/>
            </w:tcBorders>
            <w:vAlign w:val="center"/>
          </w:tcPr>
          <w:p w14:paraId="2FB582FE" w14:textId="77777777" w:rsidR="00506868" w:rsidRDefault="00000000"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服务  成效</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0EAE" w14:textId="77777777" w:rsidR="00506868" w:rsidRDefault="00000000" w:rsidP="005231A9">
            <w:pPr>
              <w:spacing w:line="360" w:lineRule="exact"/>
              <w:rPr>
                <w:rFonts w:ascii="仿宋" w:eastAsia="仿宋" w:hAnsi="仿宋" w:cs="仿宋" w:hint="eastAsia"/>
                <w:sz w:val="30"/>
                <w:szCs w:val="30"/>
              </w:rPr>
            </w:pPr>
            <w:r>
              <w:rPr>
                <w:rFonts w:ascii="仿宋" w:eastAsia="仿宋" w:hAnsi="仿宋" w:cs="仿宋" w:hint="eastAsia"/>
                <w:sz w:val="30"/>
                <w:szCs w:val="30"/>
              </w:rPr>
              <w:t>招引配套服务</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32331" w14:textId="576F0A65" w:rsidR="00506868" w:rsidRDefault="00000000" w:rsidP="005231A9">
            <w:pPr>
              <w:spacing w:line="360" w:lineRule="exact"/>
              <w:ind w:firstLine="600"/>
              <w:jc w:val="left"/>
              <w:rPr>
                <w:rFonts w:ascii="仿宋" w:eastAsia="仿宋" w:hAnsi="仿宋" w:cs="仿宋" w:hint="eastAsia"/>
                <w:sz w:val="30"/>
                <w:szCs w:val="30"/>
              </w:rPr>
            </w:pPr>
            <w:r>
              <w:rPr>
                <w:rFonts w:ascii="仿宋" w:eastAsia="仿宋" w:hAnsi="仿宋" w:cs="仿宋" w:hint="eastAsia"/>
                <w:sz w:val="30"/>
                <w:szCs w:val="30"/>
              </w:rPr>
              <w:t>对</w:t>
            </w:r>
            <w:r w:rsidR="00F8453C">
              <w:rPr>
                <w:rFonts w:ascii="仿宋" w:eastAsia="仿宋" w:hAnsi="仿宋" w:cs="仿宋" w:hint="eastAsia"/>
                <w:sz w:val="30"/>
                <w:szCs w:val="30"/>
              </w:rPr>
              <w:t>银行、信保、</w:t>
            </w:r>
            <w:r w:rsidR="00F8453C" w:rsidRPr="00F8453C">
              <w:rPr>
                <w:rFonts w:ascii="仿宋" w:eastAsia="仿宋" w:hAnsi="仿宋" w:cs="仿宋" w:hint="eastAsia"/>
                <w:sz w:val="30"/>
                <w:szCs w:val="30"/>
              </w:rPr>
              <w:t>船公司、报关行、货代、物流、检测认证、平台、供应链</w:t>
            </w:r>
            <w:r>
              <w:rPr>
                <w:rFonts w:ascii="仿宋" w:eastAsia="仿宋" w:hAnsi="仿宋" w:cs="仿宋" w:hint="eastAsia"/>
                <w:sz w:val="30"/>
                <w:szCs w:val="30"/>
              </w:rPr>
              <w:t>等配套单位，每入驻1家配套单位（不同类型）得</w:t>
            </w:r>
            <w:r w:rsidR="00F8453C">
              <w:rPr>
                <w:rFonts w:ascii="仿宋" w:eastAsia="仿宋" w:hAnsi="仿宋" w:cs="仿宋" w:hint="eastAsia"/>
                <w:sz w:val="30"/>
                <w:szCs w:val="30"/>
              </w:rPr>
              <w:t>1.5</w:t>
            </w:r>
            <w:r>
              <w:rPr>
                <w:rFonts w:ascii="仿宋" w:eastAsia="仿宋" w:hAnsi="仿宋" w:cs="仿宋" w:hint="eastAsia"/>
                <w:sz w:val="30"/>
                <w:szCs w:val="30"/>
              </w:rPr>
              <w:t>分、同类型的2家及以上得</w:t>
            </w:r>
            <w:r w:rsidR="00F8453C">
              <w:rPr>
                <w:rFonts w:ascii="仿宋" w:eastAsia="仿宋" w:hAnsi="仿宋" w:cs="仿宋" w:hint="eastAsia"/>
                <w:sz w:val="30"/>
                <w:szCs w:val="30"/>
              </w:rPr>
              <w:t>2</w:t>
            </w:r>
            <w:r>
              <w:rPr>
                <w:rFonts w:ascii="仿宋" w:eastAsia="仿宋" w:hAnsi="仿宋" w:cs="仿宋" w:hint="eastAsia"/>
                <w:sz w:val="30"/>
                <w:szCs w:val="30"/>
              </w:rPr>
              <w:t>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A03EA" w14:textId="77777777" w:rsidR="00506868" w:rsidRDefault="00000000"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租房合同</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34FE41" w14:textId="20D301FF" w:rsidR="00506868" w:rsidRDefault="00000000"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1</w:t>
            </w:r>
            <w:r w:rsidR="00F8453C">
              <w:rPr>
                <w:rFonts w:ascii="仿宋" w:eastAsia="仿宋" w:hAnsi="仿宋" w:cs="仿宋" w:hint="eastAsia"/>
                <w:sz w:val="30"/>
                <w:szCs w:val="30"/>
              </w:rPr>
              <w:t>0</w:t>
            </w:r>
            <w:r>
              <w:rPr>
                <w:rFonts w:ascii="仿宋" w:eastAsia="仿宋" w:hAnsi="仿宋" w:cs="仿宋" w:hint="eastAsia"/>
                <w:sz w:val="30"/>
                <w:szCs w:val="30"/>
              </w:rPr>
              <w:t>分</w:t>
            </w:r>
          </w:p>
        </w:tc>
      </w:tr>
      <w:tr w:rsidR="00506868" w14:paraId="37982BE1" w14:textId="77777777" w:rsidTr="00807ECB">
        <w:trPr>
          <w:trHeight w:val="1725"/>
        </w:trPr>
        <w:tc>
          <w:tcPr>
            <w:tcW w:w="1377" w:type="dxa"/>
            <w:gridSpan w:val="2"/>
            <w:vMerge/>
            <w:tcBorders>
              <w:left w:val="single" w:sz="4" w:space="0" w:color="000000"/>
              <w:bottom w:val="single" w:sz="4" w:space="0" w:color="000000"/>
              <w:right w:val="single" w:sz="4" w:space="0" w:color="000000"/>
            </w:tcBorders>
            <w:shd w:val="clear" w:color="auto" w:fill="auto"/>
            <w:vAlign w:val="center"/>
          </w:tcPr>
          <w:p w14:paraId="24835A81" w14:textId="77777777" w:rsidR="00506868" w:rsidRDefault="00506868" w:rsidP="005231A9">
            <w:pPr>
              <w:spacing w:line="360" w:lineRule="exact"/>
              <w:ind w:firstLine="600"/>
              <w:rPr>
                <w:rFonts w:ascii="仿宋" w:eastAsia="仿宋" w:hAnsi="仿宋" w:cs="仿宋" w:hint="eastAsia"/>
                <w:sz w:val="30"/>
                <w:szCs w:val="30"/>
              </w:rPr>
            </w:pPr>
          </w:p>
        </w:tc>
        <w:tc>
          <w:tcPr>
            <w:tcW w:w="1289" w:type="dxa"/>
            <w:vMerge/>
            <w:tcBorders>
              <w:left w:val="single" w:sz="4" w:space="0" w:color="000000"/>
              <w:bottom w:val="single" w:sz="4" w:space="0" w:color="000000"/>
              <w:right w:val="single" w:sz="4" w:space="0" w:color="000000"/>
            </w:tcBorders>
            <w:vAlign w:val="center"/>
          </w:tcPr>
          <w:p w14:paraId="5E33DA1B" w14:textId="77777777" w:rsidR="00506868" w:rsidRDefault="00506868" w:rsidP="005231A9">
            <w:pPr>
              <w:spacing w:line="360" w:lineRule="exact"/>
              <w:ind w:firstLine="600"/>
              <w:rPr>
                <w:rFonts w:ascii="仿宋" w:eastAsia="仿宋" w:hAnsi="仿宋" w:cs="仿宋" w:hint="eastAsia"/>
                <w:sz w:val="30"/>
                <w:szCs w:val="3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3672" w14:textId="77777777" w:rsidR="00506868" w:rsidRDefault="00000000" w:rsidP="005231A9">
            <w:pPr>
              <w:spacing w:line="360" w:lineRule="exact"/>
              <w:rPr>
                <w:rFonts w:ascii="仿宋" w:eastAsia="仿宋" w:hAnsi="仿宋" w:cs="仿宋" w:hint="eastAsia"/>
                <w:sz w:val="30"/>
                <w:szCs w:val="30"/>
              </w:rPr>
            </w:pPr>
            <w:r>
              <w:rPr>
                <w:rFonts w:ascii="仿宋" w:eastAsia="仿宋" w:hAnsi="仿宋" w:cs="仿宋" w:hint="eastAsia"/>
                <w:sz w:val="30"/>
                <w:szCs w:val="30"/>
              </w:rPr>
              <w:t>开展服务活动</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77D2" w14:textId="77777777" w:rsidR="00506868" w:rsidRDefault="00000000" w:rsidP="005231A9">
            <w:pPr>
              <w:spacing w:line="360" w:lineRule="exact"/>
              <w:ind w:firstLine="600"/>
              <w:jc w:val="left"/>
              <w:rPr>
                <w:rFonts w:ascii="仿宋" w:eastAsia="仿宋" w:hAnsi="仿宋" w:cs="仿宋" w:hint="eastAsia"/>
                <w:sz w:val="30"/>
                <w:szCs w:val="30"/>
              </w:rPr>
            </w:pPr>
            <w:r>
              <w:rPr>
                <w:rFonts w:ascii="仿宋" w:eastAsia="仿宋" w:hAnsi="仿宋" w:cs="仿宋" w:hint="eastAsia"/>
                <w:sz w:val="30"/>
                <w:szCs w:val="30"/>
              </w:rPr>
              <w:t>定期开展招引外贸及配套服务企业活动，每开展1场得0.5分。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DAD46" w14:textId="77777777" w:rsidR="00506868" w:rsidRDefault="00000000"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开展招引活动的通知、现场照片</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4D252D" w14:textId="696C4D09" w:rsidR="00506868" w:rsidRDefault="00F8453C"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8分</w:t>
            </w:r>
          </w:p>
        </w:tc>
      </w:tr>
      <w:tr w:rsidR="00506868" w14:paraId="570E4E40" w14:textId="77777777" w:rsidTr="008B0635">
        <w:trPr>
          <w:trHeight w:val="1266"/>
        </w:trPr>
        <w:tc>
          <w:tcPr>
            <w:tcW w:w="1377" w:type="dxa"/>
            <w:gridSpan w:val="2"/>
            <w:vMerge w:val="restart"/>
            <w:tcBorders>
              <w:top w:val="single" w:sz="4" w:space="0" w:color="000000"/>
              <w:left w:val="single" w:sz="4" w:space="0" w:color="000000"/>
              <w:right w:val="single" w:sz="4" w:space="0" w:color="000000"/>
            </w:tcBorders>
            <w:shd w:val="clear" w:color="auto" w:fill="auto"/>
            <w:vAlign w:val="center"/>
          </w:tcPr>
          <w:p w14:paraId="63D82C61" w14:textId="77777777" w:rsidR="00506868" w:rsidRDefault="00000000" w:rsidP="005231A9">
            <w:pPr>
              <w:spacing w:line="360" w:lineRule="exact"/>
              <w:ind w:firstLine="600"/>
              <w:rPr>
                <w:rFonts w:ascii="仿宋" w:eastAsia="仿宋" w:hAnsi="仿宋" w:cs="仿宋" w:hint="eastAsia"/>
                <w:sz w:val="30"/>
                <w:szCs w:val="30"/>
              </w:rPr>
            </w:pPr>
            <w:r>
              <w:rPr>
                <w:rFonts w:ascii="仿宋" w:eastAsia="仿宋" w:hAnsi="仿宋" w:cs="仿宋" w:hint="eastAsia"/>
                <w:sz w:val="30"/>
                <w:szCs w:val="30"/>
              </w:rPr>
              <w:lastRenderedPageBreak/>
              <w:t>3</w:t>
            </w:r>
          </w:p>
        </w:tc>
        <w:tc>
          <w:tcPr>
            <w:tcW w:w="1289" w:type="dxa"/>
            <w:vMerge w:val="restart"/>
            <w:tcBorders>
              <w:top w:val="single" w:sz="4" w:space="0" w:color="000000"/>
              <w:left w:val="single" w:sz="4" w:space="0" w:color="000000"/>
              <w:right w:val="single" w:sz="4" w:space="0" w:color="000000"/>
            </w:tcBorders>
            <w:vAlign w:val="center"/>
          </w:tcPr>
          <w:p w14:paraId="772B76AD" w14:textId="77777777" w:rsidR="00506868" w:rsidRDefault="00000000"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贡献  成效</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4CB33" w14:textId="77777777" w:rsidR="00506868" w:rsidRDefault="00000000" w:rsidP="005231A9">
            <w:pPr>
              <w:spacing w:line="360" w:lineRule="exact"/>
              <w:rPr>
                <w:rFonts w:ascii="仿宋" w:eastAsia="仿宋" w:hAnsi="仿宋" w:cs="仿宋" w:hint="eastAsia"/>
                <w:sz w:val="30"/>
                <w:szCs w:val="30"/>
              </w:rPr>
            </w:pPr>
            <w:proofErr w:type="gramStart"/>
            <w:r>
              <w:rPr>
                <w:rFonts w:ascii="仿宋" w:eastAsia="仿宋" w:hAnsi="仿宋" w:cs="仿宋" w:hint="eastAsia"/>
                <w:sz w:val="30"/>
                <w:szCs w:val="30"/>
              </w:rPr>
              <w:t>入驻外贸</w:t>
            </w:r>
            <w:proofErr w:type="gramEnd"/>
            <w:r>
              <w:rPr>
                <w:rFonts w:ascii="仿宋" w:eastAsia="仿宋" w:hAnsi="仿宋" w:cs="仿宋" w:hint="eastAsia"/>
                <w:sz w:val="30"/>
                <w:szCs w:val="30"/>
              </w:rPr>
              <w:t>企业数</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44335" w14:textId="77777777" w:rsidR="00506868" w:rsidRDefault="00000000" w:rsidP="005231A9">
            <w:pPr>
              <w:spacing w:line="360" w:lineRule="exact"/>
              <w:ind w:firstLine="600"/>
              <w:jc w:val="left"/>
              <w:rPr>
                <w:rFonts w:ascii="仿宋" w:eastAsia="仿宋" w:hAnsi="仿宋" w:cs="仿宋" w:hint="eastAsia"/>
                <w:sz w:val="30"/>
                <w:szCs w:val="30"/>
              </w:rPr>
            </w:pPr>
            <w:r>
              <w:rPr>
                <w:rFonts w:ascii="仿宋" w:eastAsia="仿宋" w:hAnsi="仿宋" w:cs="仿宋" w:hint="eastAsia"/>
                <w:sz w:val="30"/>
                <w:szCs w:val="30"/>
              </w:rPr>
              <w:t>入驻企业不少于10家，得5分；每多招引1家外贸企业入驻得1分、自营出口企业入驻得1.5分、泉州市</w:t>
            </w:r>
            <w:proofErr w:type="gramStart"/>
            <w:r>
              <w:rPr>
                <w:rFonts w:ascii="仿宋" w:eastAsia="仿宋" w:hAnsi="仿宋" w:cs="仿宋" w:hint="eastAsia"/>
                <w:sz w:val="30"/>
                <w:szCs w:val="30"/>
              </w:rPr>
              <w:t>域外外贸</w:t>
            </w:r>
            <w:proofErr w:type="gramEnd"/>
            <w:r>
              <w:rPr>
                <w:rFonts w:ascii="仿宋" w:eastAsia="仿宋" w:hAnsi="仿宋" w:cs="仿宋" w:hint="eastAsia"/>
                <w:sz w:val="30"/>
                <w:szCs w:val="30"/>
              </w:rPr>
              <w:t>企业入驻得2分。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46BB" w14:textId="77777777" w:rsidR="00506868" w:rsidRDefault="00000000" w:rsidP="005231A9">
            <w:pPr>
              <w:spacing w:line="360" w:lineRule="exact"/>
              <w:jc w:val="left"/>
              <w:rPr>
                <w:rFonts w:ascii="仿宋" w:eastAsia="仿宋" w:hAnsi="仿宋" w:cs="仿宋" w:hint="eastAsia"/>
                <w:sz w:val="30"/>
                <w:szCs w:val="30"/>
              </w:rPr>
            </w:pPr>
            <w:r>
              <w:rPr>
                <w:rFonts w:ascii="仿宋" w:eastAsia="仿宋" w:hAnsi="仿宋" w:cs="仿宋" w:hint="eastAsia"/>
                <w:sz w:val="30"/>
                <w:szCs w:val="30"/>
              </w:rPr>
              <w:t>入驻单位汇总表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D6527" w14:textId="1B3D54B1" w:rsidR="00506868" w:rsidRDefault="00000000"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2</w:t>
            </w:r>
            <w:r w:rsidR="00F8453C">
              <w:rPr>
                <w:rFonts w:ascii="仿宋" w:eastAsia="仿宋" w:hAnsi="仿宋" w:cs="仿宋" w:hint="eastAsia"/>
                <w:sz w:val="30"/>
                <w:szCs w:val="30"/>
              </w:rPr>
              <w:t>0</w:t>
            </w:r>
            <w:r>
              <w:rPr>
                <w:rFonts w:ascii="仿宋" w:eastAsia="仿宋" w:hAnsi="仿宋" w:cs="仿宋" w:hint="eastAsia"/>
                <w:sz w:val="30"/>
                <w:szCs w:val="30"/>
              </w:rPr>
              <w:t>分</w:t>
            </w:r>
          </w:p>
        </w:tc>
      </w:tr>
      <w:tr w:rsidR="00506868" w14:paraId="09B5CEE0" w14:textId="77777777" w:rsidTr="00807ECB">
        <w:trPr>
          <w:trHeight w:val="1552"/>
        </w:trPr>
        <w:tc>
          <w:tcPr>
            <w:tcW w:w="1377" w:type="dxa"/>
            <w:gridSpan w:val="2"/>
            <w:vMerge/>
            <w:tcBorders>
              <w:left w:val="single" w:sz="4" w:space="0" w:color="000000"/>
              <w:right w:val="single" w:sz="4" w:space="0" w:color="000000"/>
            </w:tcBorders>
            <w:shd w:val="clear" w:color="auto" w:fill="auto"/>
            <w:vAlign w:val="center"/>
          </w:tcPr>
          <w:p w14:paraId="5ADCD938" w14:textId="77777777" w:rsidR="00506868" w:rsidRDefault="00506868" w:rsidP="005231A9">
            <w:pPr>
              <w:spacing w:line="360" w:lineRule="exact"/>
              <w:ind w:firstLine="600"/>
              <w:jc w:val="center"/>
              <w:rPr>
                <w:rFonts w:ascii="仿宋" w:eastAsia="仿宋" w:hAnsi="仿宋" w:cs="仿宋" w:hint="eastAsia"/>
                <w:sz w:val="30"/>
                <w:szCs w:val="30"/>
              </w:rPr>
            </w:pPr>
          </w:p>
        </w:tc>
        <w:tc>
          <w:tcPr>
            <w:tcW w:w="1289" w:type="dxa"/>
            <w:vMerge/>
            <w:tcBorders>
              <w:left w:val="single" w:sz="4" w:space="0" w:color="000000"/>
              <w:right w:val="single" w:sz="4" w:space="0" w:color="000000"/>
            </w:tcBorders>
            <w:vAlign w:val="center"/>
          </w:tcPr>
          <w:p w14:paraId="65862FBA" w14:textId="77777777" w:rsidR="00506868" w:rsidRDefault="00506868" w:rsidP="005231A9">
            <w:pPr>
              <w:spacing w:line="360" w:lineRule="exact"/>
              <w:ind w:firstLine="600"/>
              <w:jc w:val="center"/>
              <w:rPr>
                <w:rFonts w:ascii="仿宋" w:eastAsia="仿宋" w:hAnsi="仿宋" w:cs="仿宋" w:hint="eastAsia"/>
                <w:sz w:val="30"/>
                <w:szCs w:val="3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1F279" w14:textId="77777777" w:rsidR="00506868" w:rsidRDefault="00000000" w:rsidP="005231A9">
            <w:pPr>
              <w:spacing w:line="360" w:lineRule="exact"/>
              <w:rPr>
                <w:rFonts w:ascii="仿宋" w:eastAsia="仿宋" w:hAnsi="仿宋" w:cs="仿宋" w:hint="eastAsia"/>
                <w:sz w:val="30"/>
                <w:szCs w:val="30"/>
              </w:rPr>
            </w:pPr>
            <w:r>
              <w:rPr>
                <w:rFonts w:ascii="仿宋" w:eastAsia="仿宋" w:hAnsi="仿宋" w:cs="仿宋" w:hint="eastAsia"/>
                <w:sz w:val="30"/>
                <w:szCs w:val="30"/>
              </w:rPr>
              <w:t>年度进出口额</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E81E" w14:textId="4EF44B8A" w:rsidR="00506868" w:rsidRDefault="00000000" w:rsidP="00807ECB">
            <w:pPr>
              <w:spacing w:line="360" w:lineRule="exact"/>
              <w:ind w:firstLine="600"/>
              <w:jc w:val="left"/>
              <w:rPr>
                <w:rFonts w:ascii="仿宋" w:eastAsia="仿宋" w:hAnsi="仿宋" w:cs="仿宋" w:hint="eastAsia"/>
                <w:sz w:val="30"/>
                <w:szCs w:val="30"/>
              </w:rPr>
            </w:pPr>
            <w:r>
              <w:rPr>
                <w:rFonts w:ascii="仿宋" w:eastAsia="仿宋" w:hAnsi="仿宋" w:cs="仿宋" w:hint="eastAsia"/>
                <w:sz w:val="30"/>
                <w:szCs w:val="30"/>
              </w:rPr>
              <w:t>出口1亿美元-1.</w:t>
            </w:r>
            <w:r w:rsidR="00B77D57">
              <w:rPr>
                <w:rFonts w:ascii="仿宋" w:eastAsia="仿宋" w:hAnsi="仿宋" w:cs="仿宋" w:hint="eastAsia"/>
                <w:sz w:val="30"/>
                <w:szCs w:val="30"/>
              </w:rPr>
              <w:t>5</w:t>
            </w:r>
            <w:r>
              <w:rPr>
                <w:rFonts w:ascii="仿宋" w:eastAsia="仿宋" w:hAnsi="仿宋" w:cs="仿宋" w:hint="eastAsia"/>
                <w:sz w:val="30"/>
                <w:szCs w:val="30"/>
              </w:rPr>
              <w:t>亿美元或进出口3亿美元-3.5亿美元得10分，1.</w:t>
            </w:r>
            <w:r w:rsidR="00B77D57">
              <w:rPr>
                <w:rFonts w:ascii="仿宋" w:eastAsia="仿宋" w:hAnsi="仿宋" w:cs="仿宋" w:hint="eastAsia"/>
                <w:sz w:val="30"/>
                <w:szCs w:val="30"/>
              </w:rPr>
              <w:t>5</w:t>
            </w:r>
            <w:r>
              <w:rPr>
                <w:rFonts w:ascii="仿宋" w:eastAsia="仿宋" w:hAnsi="仿宋" w:cs="仿宋" w:hint="eastAsia"/>
                <w:sz w:val="30"/>
                <w:szCs w:val="30"/>
              </w:rPr>
              <w:t>亿美元-</w:t>
            </w:r>
            <w:r w:rsidR="00B77D57">
              <w:rPr>
                <w:rFonts w:ascii="仿宋" w:eastAsia="仿宋" w:hAnsi="仿宋" w:cs="仿宋" w:hint="eastAsia"/>
                <w:sz w:val="30"/>
                <w:szCs w:val="30"/>
              </w:rPr>
              <w:t>2</w:t>
            </w:r>
            <w:r>
              <w:rPr>
                <w:rFonts w:ascii="仿宋" w:eastAsia="仿宋" w:hAnsi="仿宋" w:cs="仿宋" w:hint="eastAsia"/>
                <w:sz w:val="30"/>
                <w:szCs w:val="30"/>
              </w:rPr>
              <w:t>亿美元或进出口3.5亿美元-4亿美元得15分，</w:t>
            </w:r>
            <w:r w:rsidR="00B77D57">
              <w:rPr>
                <w:rFonts w:ascii="仿宋" w:eastAsia="仿宋" w:hAnsi="仿宋" w:cs="仿宋" w:hint="eastAsia"/>
                <w:sz w:val="30"/>
                <w:szCs w:val="30"/>
              </w:rPr>
              <w:t>2</w:t>
            </w:r>
            <w:r>
              <w:rPr>
                <w:rFonts w:ascii="仿宋" w:eastAsia="仿宋" w:hAnsi="仿宋" w:cs="仿宋" w:hint="eastAsia"/>
                <w:sz w:val="30"/>
                <w:szCs w:val="30"/>
              </w:rPr>
              <w:t>亿美元-</w:t>
            </w:r>
            <w:r w:rsidR="00807ECB">
              <w:rPr>
                <w:rFonts w:ascii="仿宋" w:eastAsia="仿宋" w:hAnsi="仿宋" w:cs="仿宋" w:hint="eastAsia"/>
                <w:sz w:val="30"/>
                <w:szCs w:val="30"/>
              </w:rPr>
              <w:t>2</w:t>
            </w:r>
            <w:r w:rsidR="00B77D57">
              <w:rPr>
                <w:rFonts w:ascii="仿宋" w:eastAsia="仿宋" w:hAnsi="仿宋" w:cs="仿宋" w:hint="eastAsia"/>
                <w:sz w:val="30"/>
                <w:szCs w:val="30"/>
              </w:rPr>
              <w:t>.5</w:t>
            </w:r>
            <w:r>
              <w:rPr>
                <w:rFonts w:ascii="仿宋" w:eastAsia="仿宋" w:hAnsi="仿宋" w:cs="仿宋" w:hint="eastAsia"/>
                <w:sz w:val="30"/>
                <w:szCs w:val="30"/>
              </w:rPr>
              <w:t>亿美元或进出口4亿美元-</w:t>
            </w:r>
            <w:r w:rsidR="00807ECB">
              <w:rPr>
                <w:rFonts w:ascii="仿宋" w:eastAsia="仿宋" w:hAnsi="仿宋" w:cs="仿宋" w:hint="eastAsia"/>
                <w:sz w:val="30"/>
                <w:szCs w:val="30"/>
              </w:rPr>
              <w:t>5</w:t>
            </w:r>
            <w:r>
              <w:rPr>
                <w:rFonts w:ascii="仿宋" w:eastAsia="仿宋" w:hAnsi="仿宋" w:cs="仿宋" w:hint="eastAsia"/>
                <w:sz w:val="30"/>
                <w:szCs w:val="30"/>
              </w:rPr>
              <w:t>亿美元得2</w:t>
            </w:r>
            <w:r w:rsidR="00E82800">
              <w:rPr>
                <w:rFonts w:ascii="仿宋" w:eastAsia="仿宋" w:hAnsi="仿宋" w:cs="仿宋" w:hint="eastAsia"/>
                <w:sz w:val="30"/>
                <w:szCs w:val="30"/>
              </w:rPr>
              <w:t>0</w:t>
            </w:r>
            <w:r>
              <w:rPr>
                <w:rFonts w:ascii="仿宋" w:eastAsia="仿宋" w:hAnsi="仿宋" w:cs="仿宋" w:hint="eastAsia"/>
                <w:sz w:val="30"/>
                <w:szCs w:val="30"/>
              </w:rPr>
              <w:t>分，出口</w:t>
            </w:r>
            <w:r w:rsidR="00807ECB">
              <w:rPr>
                <w:rFonts w:ascii="仿宋" w:eastAsia="仿宋" w:hAnsi="仿宋" w:cs="仿宋" w:hint="eastAsia"/>
                <w:sz w:val="30"/>
                <w:szCs w:val="30"/>
              </w:rPr>
              <w:t>2</w:t>
            </w:r>
            <w:r w:rsidR="00B77D57">
              <w:rPr>
                <w:rFonts w:ascii="仿宋" w:eastAsia="仿宋" w:hAnsi="仿宋" w:cs="仿宋" w:hint="eastAsia"/>
                <w:sz w:val="30"/>
                <w:szCs w:val="30"/>
              </w:rPr>
              <w:t>.5</w:t>
            </w:r>
            <w:r w:rsidR="00807ECB">
              <w:rPr>
                <w:rFonts w:ascii="仿宋" w:eastAsia="仿宋" w:hAnsi="仿宋" w:cs="仿宋" w:hint="eastAsia"/>
                <w:sz w:val="30"/>
                <w:szCs w:val="30"/>
              </w:rPr>
              <w:t>亿美元-</w:t>
            </w:r>
            <w:r w:rsidR="00B77D57">
              <w:rPr>
                <w:rFonts w:ascii="仿宋" w:eastAsia="仿宋" w:hAnsi="仿宋" w:cs="仿宋" w:hint="eastAsia"/>
                <w:sz w:val="30"/>
                <w:szCs w:val="30"/>
              </w:rPr>
              <w:t>3</w:t>
            </w:r>
            <w:r>
              <w:rPr>
                <w:rFonts w:ascii="仿宋" w:eastAsia="仿宋" w:hAnsi="仿宋" w:cs="仿宋" w:hint="eastAsia"/>
                <w:sz w:val="30"/>
                <w:szCs w:val="30"/>
              </w:rPr>
              <w:t>亿美元或进出口</w:t>
            </w:r>
            <w:r w:rsidR="00807ECB">
              <w:rPr>
                <w:rFonts w:ascii="仿宋" w:eastAsia="仿宋" w:hAnsi="仿宋" w:cs="仿宋" w:hint="eastAsia"/>
                <w:sz w:val="30"/>
                <w:szCs w:val="30"/>
              </w:rPr>
              <w:t>5</w:t>
            </w:r>
            <w:r>
              <w:rPr>
                <w:rFonts w:ascii="仿宋" w:eastAsia="仿宋" w:hAnsi="仿宋" w:cs="仿宋" w:hint="eastAsia"/>
                <w:sz w:val="30"/>
                <w:szCs w:val="30"/>
              </w:rPr>
              <w:t>亿美元</w:t>
            </w:r>
            <w:r w:rsidR="00807ECB">
              <w:rPr>
                <w:rFonts w:ascii="仿宋" w:eastAsia="仿宋" w:hAnsi="仿宋" w:cs="仿宋" w:hint="eastAsia"/>
                <w:sz w:val="30"/>
                <w:szCs w:val="30"/>
              </w:rPr>
              <w:t>-6亿美元</w:t>
            </w:r>
            <w:r>
              <w:rPr>
                <w:rFonts w:ascii="仿宋" w:eastAsia="仿宋" w:hAnsi="仿宋" w:cs="仿宋" w:hint="eastAsia"/>
                <w:sz w:val="30"/>
                <w:szCs w:val="30"/>
              </w:rPr>
              <w:t>得25分</w:t>
            </w:r>
            <w:r w:rsidR="00807ECB">
              <w:rPr>
                <w:rFonts w:ascii="仿宋" w:eastAsia="仿宋" w:hAnsi="仿宋" w:cs="仿宋" w:hint="eastAsia"/>
                <w:sz w:val="30"/>
                <w:szCs w:val="30"/>
              </w:rPr>
              <w:t>，出口</w:t>
            </w:r>
            <w:r w:rsidR="00B77D57">
              <w:rPr>
                <w:rFonts w:ascii="仿宋" w:eastAsia="仿宋" w:hAnsi="仿宋" w:cs="仿宋" w:hint="eastAsia"/>
                <w:sz w:val="30"/>
                <w:szCs w:val="30"/>
              </w:rPr>
              <w:t>3</w:t>
            </w:r>
            <w:r w:rsidR="00807ECB">
              <w:rPr>
                <w:rFonts w:ascii="仿宋" w:eastAsia="仿宋" w:hAnsi="仿宋" w:cs="仿宋" w:hint="eastAsia"/>
                <w:sz w:val="30"/>
                <w:szCs w:val="30"/>
              </w:rPr>
              <w:t>亿美元-3</w:t>
            </w:r>
            <w:r w:rsidR="00B77D57">
              <w:rPr>
                <w:rFonts w:ascii="仿宋" w:eastAsia="仿宋" w:hAnsi="仿宋" w:cs="仿宋" w:hint="eastAsia"/>
                <w:sz w:val="30"/>
                <w:szCs w:val="30"/>
              </w:rPr>
              <w:t>.5</w:t>
            </w:r>
            <w:r w:rsidR="00807ECB">
              <w:rPr>
                <w:rFonts w:ascii="仿宋" w:eastAsia="仿宋" w:hAnsi="仿宋" w:cs="仿宋" w:hint="eastAsia"/>
                <w:sz w:val="30"/>
                <w:szCs w:val="30"/>
              </w:rPr>
              <w:t>亿美元或进出口5亿美元-6亿美元得30分，出口</w:t>
            </w:r>
            <w:r w:rsidR="00B77D57">
              <w:rPr>
                <w:rFonts w:ascii="仿宋" w:eastAsia="仿宋" w:hAnsi="仿宋" w:cs="仿宋" w:hint="eastAsia"/>
                <w:sz w:val="30"/>
                <w:szCs w:val="30"/>
              </w:rPr>
              <w:t>3.5</w:t>
            </w:r>
            <w:r w:rsidR="00807ECB">
              <w:rPr>
                <w:rFonts w:ascii="仿宋" w:eastAsia="仿宋" w:hAnsi="仿宋" w:cs="仿宋" w:hint="eastAsia"/>
                <w:sz w:val="30"/>
                <w:szCs w:val="30"/>
              </w:rPr>
              <w:t>亿美元-</w:t>
            </w:r>
            <w:r w:rsidR="00B77D57">
              <w:rPr>
                <w:rFonts w:ascii="仿宋" w:eastAsia="仿宋" w:hAnsi="仿宋" w:cs="仿宋" w:hint="eastAsia"/>
                <w:sz w:val="30"/>
                <w:szCs w:val="30"/>
              </w:rPr>
              <w:t>4</w:t>
            </w:r>
            <w:r w:rsidR="00807ECB">
              <w:rPr>
                <w:rFonts w:ascii="仿宋" w:eastAsia="仿宋" w:hAnsi="仿宋" w:cs="仿宋" w:hint="eastAsia"/>
                <w:sz w:val="30"/>
                <w:szCs w:val="30"/>
              </w:rPr>
              <w:t>亿美元或进出口6亿美元-7亿美元得35分，出口</w:t>
            </w:r>
            <w:r w:rsidR="00B77D57">
              <w:rPr>
                <w:rFonts w:ascii="仿宋" w:eastAsia="仿宋" w:hAnsi="仿宋" w:cs="仿宋" w:hint="eastAsia"/>
                <w:sz w:val="30"/>
                <w:szCs w:val="30"/>
              </w:rPr>
              <w:t>4</w:t>
            </w:r>
            <w:r w:rsidR="00807ECB">
              <w:rPr>
                <w:rFonts w:ascii="仿宋" w:eastAsia="仿宋" w:hAnsi="仿宋" w:cs="仿宋" w:hint="eastAsia"/>
                <w:sz w:val="30"/>
                <w:szCs w:val="30"/>
              </w:rPr>
              <w:t>亿美元以上或进出口7亿美元以上得40分。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8B0C5" w14:textId="77777777" w:rsidR="00506868" w:rsidRDefault="00000000" w:rsidP="005231A9">
            <w:pPr>
              <w:spacing w:line="360" w:lineRule="exact"/>
              <w:jc w:val="left"/>
              <w:rPr>
                <w:rFonts w:ascii="仿宋" w:eastAsia="仿宋" w:hAnsi="仿宋" w:cs="仿宋" w:hint="eastAsia"/>
                <w:sz w:val="30"/>
                <w:szCs w:val="30"/>
              </w:rPr>
            </w:pPr>
            <w:r>
              <w:rPr>
                <w:rFonts w:ascii="仿宋" w:eastAsia="仿宋" w:hAnsi="仿宋" w:cs="仿宋" w:hint="eastAsia"/>
                <w:sz w:val="30"/>
                <w:szCs w:val="30"/>
              </w:rPr>
              <w:t>入驻企业进出口数据汇总表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268A8" w14:textId="1E293D92" w:rsidR="00506868" w:rsidRDefault="00F8453C"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40分</w:t>
            </w:r>
          </w:p>
        </w:tc>
      </w:tr>
      <w:tr w:rsidR="00506868" w14:paraId="6730F6B2" w14:textId="77777777" w:rsidTr="008B0635">
        <w:trPr>
          <w:trHeight w:val="2337"/>
        </w:trPr>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CE12B0" w14:textId="77777777" w:rsidR="00506868" w:rsidRDefault="00000000" w:rsidP="005231A9">
            <w:pPr>
              <w:spacing w:line="360" w:lineRule="exact"/>
              <w:ind w:firstLine="600"/>
              <w:rPr>
                <w:rFonts w:ascii="仿宋" w:eastAsia="仿宋" w:hAnsi="仿宋" w:cs="仿宋" w:hint="eastAsia"/>
                <w:sz w:val="30"/>
                <w:szCs w:val="30"/>
              </w:rPr>
            </w:pPr>
            <w:r>
              <w:rPr>
                <w:rFonts w:ascii="仿宋" w:eastAsia="仿宋" w:hAnsi="仿宋" w:cs="仿宋" w:hint="eastAsia"/>
                <w:sz w:val="30"/>
                <w:szCs w:val="30"/>
              </w:rPr>
              <w:t>4</w:t>
            </w:r>
          </w:p>
        </w:tc>
        <w:tc>
          <w:tcPr>
            <w:tcW w:w="1289" w:type="dxa"/>
            <w:tcBorders>
              <w:top w:val="single" w:sz="4" w:space="0" w:color="000000"/>
              <w:left w:val="single" w:sz="4" w:space="0" w:color="000000"/>
              <w:bottom w:val="single" w:sz="4" w:space="0" w:color="000000"/>
              <w:right w:val="single" w:sz="4" w:space="0" w:color="000000"/>
            </w:tcBorders>
            <w:vAlign w:val="center"/>
          </w:tcPr>
          <w:p w14:paraId="62AF9CF6" w14:textId="77777777" w:rsidR="00506868" w:rsidRDefault="00000000"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公众  评价</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7DF6" w14:textId="77777777" w:rsidR="00506868" w:rsidRDefault="00000000" w:rsidP="005231A9">
            <w:pPr>
              <w:spacing w:line="360" w:lineRule="exact"/>
              <w:rPr>
                <w:rFonts w:ascii="仿宋" w:eastAsia="仿宋" w:hAnsi="仿宋" w:cs="仿宋" w:hint="eastAsia"/>
                <w:sz w:val="30"/>
                <w:szCs w:val="30"/>
              </w:rPr>
            </w:pPr>
            <w:r>
              <w:rPr>
                <w:rFonts w:ascii="仿宋" w:eastAsia="仿宋" w:hAnsi="仿宋" w:cs="仿宋" w:hint="eastAsia"/>
                <w:sz w:val="30"/>
                <w:szCs w:val="30"/>
              </w:rPr>
              <w:t>集聚区企业对管理机构的评价</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DEBC1" w14:textId="77777777" w:rsidR="00506868" w:rsidRDefault="00000000" w:rsidP="005231A9">
            <w:pPr>
              <w:spacing w:line="360" w:lineRule="exact"/>
              <w:ind w:firstLine="600"/>
              <w:jc w:val="left"/>
              <w:rPr>
                <w:rFonts w:ascii="仿宋" w:eastAsia="仿宋" w:hAnsi="仿宋" w:cs="仿宋" w:hint="eastAsia"/>
                <w:sz w:val="30"/>
                <w:szCs w:val="30"/>
              </w:rPr>
            </w:pPr>
            <w:r>
              <w:rPr>
                <w:rFonts w:ascii="仿宋" w:eastAsia="仿宋" w:hAnsi="仿宋" w:cs="仿宋" w:hint="eastAsia"/>
                <w:sz w:val="30"/>
                <w:szCs w:val="30"/>
              </w:rPr>
              <w:t>对集聚区配套服务（政策对接、税务、法</w:t>
            </w:r>
            <w:proofErr w:type="gramStart"/>
            <w:r>
              <w:rPr>
                <w:rFonts w:ascii="仿宋" w:eastAsia="仿宋" w:hAnsi="仿宋" w:cs="仿宋" w:hint="eastAsia"/>
                <w:sz w:val="30"/>
                <w:szCs w:val="30"/>
              </w:rPr>
              <w:t>务</w:t>
            </w:r>
            <w:proofErr w:type="gramEnd"/>
            <w:r>
              <w:rPr>
                <w:rFonts w:ascii="仿宋" w:eastAsia="仿宋" w:hAnsi="仿宋" w:cs="仿宋" w:hint="eastAsia"/>
                <w:sz w:val="30"/>
                <w:szCs w:val="30"/>
              </w:rPr>
              <w:t>、金融、物业等）、服务人员解决问题及时性和有效性、整体满意度等评价（评选前，抽取不少于60%区内企业填报评价表）。评价100-85分，得5分；84-75分，得3分；74-60分，得2分； 60分以下不得分。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3D75" w14:textId="77777777" w:rsidR="00506868" w:rsidRDefault="00000000" w:rsidP="005231A9">
            <w:pPr>
              <w:spacing w:line="360" w:lineRule="exact"/>
              <w:jc w:val="left"/>
              <w:rPr>
                <w:rFonts w:ascii="仿宋" w:eastAsia="仿宋" w:hAnsi="仿宋" w:cs="仿宋" w:hint="eastAsia"/>
                <w:sz w:val="30"/>
                <w:szCs w:val="30"/>
              </w:rPr>
            </w:pPr>
            <w:r>
              <w:rPr>
                <w:rFonts w:ascii="仿宋" w:eastAsia="仿宋" w:hAnsi="仿宋" w:cs="仿宋" w:hint="eastAsia"/>
                <w:sz w:val="30"/>
                <w:szCs w:val="30"/>
              </w:rPr>
              <w:t>企业填报评价表</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846C07" w14:textId="23AABF4D" w:rsidR="00506868" w:rsidRDefault="00F8453C" w:rsidP="005231A9">
            <w:pPr>
              <w:spacing w:line="360" w:lineRule="exact"/>
              <w:jc w:val="center"/>
              <w:rPr>
                <w:rFonts w:ascii="仿宋" w:eastAsia="仿宋" w:hAnsi="仿宋" w:cs="仿宋" w:hint="eastAsia"/>
                <w:sz w:val="30"/>
                <w:szCs w:val="30"/>
              </w:rPr>
            </w:pPr>
            <w:r>
              <w:rPr>
                <w:rFonts w:ascii="仿宋" w:eastAsia="仿宋" w:hAnsi="仿宋" w:cs="仿宋" w:hint="eastAsia"/>
                <w:sz w:val="30"/>
                <w:szCs w:val="30"/>
              </w:rPr>
              <w:t>5分</w:t>
            </w:r>
          </w:p>
        </w:tc>
      </w:tr>
      <w:tr w:rsidR="00506868" w14:paraId="6CE16F46" w14:textId="77777777" w:rsidTr="008B0635">
        <w:trPr>
          <w:trHeight w:val="1266"/>
        </w:trPr>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506AB" w14:textId="77777777" w:rsidR="00506868" w:rsidRDefault="00000000" w:rsidP="005231A9">
            <w:pPr>
              <w:spacing w:line="360" w:lineRule="exact"/>
              <w:ind w:firstLine="600"/>
              <w:rPr>
                <w:rFonts w:ascii="仿宋" w:eastAsia="仿宋" w:hAnsi="仿宋" w:cs="仿宋" w:hint="eastAsia"/>
                <w:sz w:val="30"/>
                <w:szCs w:val="30"/>
              </w:rPr>
            </w:pPr>
            <w:r>
              <w:rPr>
                <w:rFonts w:ascii="仿宋" w:eastAsia="仿宋" w:hAnsi="仿宋" w:cs="仿宋" w:hint="eastAsia"/>
                <w:sz w:val="30"/>
                <w:szCs w:val="30"/>
              </w:rPr>
              <w:t>5</w:t>
            </w:r>
          </w:p>
        </w:tc>
        <w:tc>
          <w:tcPr>
            <w:tcW w:w="1289" w:type="dxa"/>
            <w:tcBorders>
              <w:top w:val="single" w:sz="4" w:space="0" w:color="000000"/>
              <w:left w:val="single" w:sz="4" w:space="0" w:color="000000"/>
              <w:bottom w:val="single" w:sz="4" w:space="0" w:color="000000"/>
              <w:right w:val="single" w:sz="4" w:space="0" w:color="000000"/>
            </w:tcBorders>
            <w:vAlign w:val="center"/>
          </w:tcPr>
          <w:p w14:paraId="108DBF91" w14:textId="77777777" w:rsidR="00506868" w:rsidRDefault="00000000" w:rsidP="005231A9">
            <w:pPr>
              <w:spacing w:line="360" w:lineRule="exact"/>
              <w:rPr>
                <w:rFonts w:ascii="仿宋" w:eastAsia="仿宋" w:hAnsi="仿宋" w:cs="仿宋" w:hint="eastAsia"/>
                <w:sz w:val="30"/>
                <w:szCs w:val="30"/>
              </w:rPr>
            </w:pPr>
            <w:r>
              <w:rPr>
                <w:rFonts w:ascii="仿宋" w:eastAsia="仿宋" w:hAnsi="仿宋" w:cs="仿宋" w:hint="eastAsia"/>
                <w:sz w:val="30"/>
                <w:szCs w:val="30"/>
              </w:rPr>
              <w:t>奖惩</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D14E" w14:textId="77777777" w:rsidR="00506868" w:rsidRDefault="00000000" w:rsidP="005231A9">
            <w:pPr>
              <w:spacing w:line="360" w:lineRule="exact"/>
              <w:jc w:val="left"/>
              <w:rPr>
                <w:rFonts w:ascii="仿宋" w:eastAsia="仿宋" w:hAnsi="仿宋" w:cs="仿宋" w:hint="eastAsia"/>
                <w:sz w:val="30"/>
                <w:szCs w:val="30"/>
              </w:rPr>
            </w:pPr>
            <w:r>
              <w:rPr>
                <w:rFonts w:ascii="仿宋" w:eastAsia="仿宋" w:hAnsi="仿宋" w:cs="仿宋" w:hint="eastAsia"/>
                <w:sz w:val="30"/>
                <w:szCs w:val="30"/>
              </w:rPr>
              <w:t>完成相关工作任务</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C5695" w14:textId="77777777" w:rsidR="00506868" w:rsidRDefault="00000000" w:rsidP="005231A9">
            <w:pPr>
              <w:spacing w:line="360" w:lineRule="exact"/>
              <w:ind w:firstLine="600"/>
              <w:jc w:val="left"/>
              <w:rPr>
                <w:rFonts w:ascii="仿宋" w:eastAsia="仿宋" w:hAnsi="仿宋" w:cs="仿宋" w:hint="eastAsia"/>
                <w:sz w:val="30"/>
                <w:szCs w:val="30"/>
              </w:rPr>
            </w:pPr>
            <w:r>
              <w:rPr>
                <w:rFonts w:ascii="仿宋" w:eastAsia="仿宋" w:hAnsi="仿宋" w:cs="仿宋" w:hint="eastAsia"/>
                <w:sz w:val="30"/>
                <w:szCs w:val="30"/>
              </w:rPr>
              <w:t>配合完成市商务局要求的数据填报、信息反馈、指标任务等，每次及时完成得1分，</w:t>
            </w:r>
            <w:proofErr w:type="gramStart"/>
            <w:r>
              <w:rPr>
                <w:rFonts w:ascii="仿宋" w:eastAsia="仿宋" w:hAnsi="仿宋" w:cs="仿宋" w:hint="eastAsia"/>
                <w:sz w:val="30"/>
                <w:szCs w:val="30"/>
              </w:rPr>
              <w:t>未完成扣1分</w:t>
            </w:r>
            <w:proofErr w:type="gramEnd"/>
            <w:r>
              <w:rPr>
                <w:rFonts w:ascii="仿宋" w:eastAsia="仿宋" w:hAnsi="仿宋" w:cs="仿宋" w:hint="eastAsia"/>
                <w:sz w:val="30"/>
                <w:szCs w:val="3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26346" w14:textId="77777777" w:rsidR="00506868" w:rsidRDefault="00000000" w:rsidP="005231A9">
            <w:pPr>
              <w:spacing w:line="360" w:lineRule="exact"/>
              <w:rPr>
                <w:rFonts w:ascii="仿宋" w:eastAsia="仿宋" w:hAnsi="仿宋" w:cs="仿宋" w:hint="eastAsia"/>
                <w:sz w:val="30"/>
                <w:szCs w:val="30"/>
              </w:rPr>
            </w:pPr>
            <w:r>
              <w:rPr>
                <w:rFonts w:ascii="仿宋" w:eastAsia="仿宋" w:hAnsi="仿宋" w:cs="仿宋" w:hint="eastAsia"/>
                <w:sz w:val="30"/>
                <w:szCs w:val="30"/>
              </w:rPr>
              <w:t>商务部门评价</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3769C4" w14:textId="77777777" w:rsidR="00506868" w:rsidRDefault="00000000" w:rsidP="005231A9">
            <w:pPr>
              <w:spacing w:line="360" w:lineRule="exact"/>
              <w:rPr>
                <w:rFonts w:ascii="仿宋" w:eastAsia="仿宋" w:hAnsi="仿宋" w:cs="仿宋" w:hint="eastAsia"/>
                <w:sz w:val="30"/>
                <w:szCs w:val="30"/>
              </w:rPr>
            </w:pPr>
            <w:r>
              <w:rPr>
                <w:rFonts w:ascii="仿宋" w:eastAsia="仿宋" w:hAnsi="仿宋" w:cs="仿宋" w:hint="eastAsia"/>
                <w:sz w:val="30"/>
                <w:szCs w:val="30"/>
              </w:rPr>
              <w:t>±5分</w:t>
            </w:r>
          </w:p>
        </w:tc>
      </w:tr>
    </w:tbl>
    <w:p w14:paraId="29ADA55D" w14:textId="77777777" w:rsidR="00506868" w:rsidRDefault="00506868" w:rsidP="005231A9">
      <w:pPr>
        <w:widowControl/>
        <w:jc w:val="left"/>
        <w:rPr>
          <w:rFonts w:ascii="黑体" w:eastAsia="黑体" w:hAnsi="黑体" w:cs="黑体" w:hint="eastAsia"/>
          <w:sz w:val="32"/>
          <w:szCs w:val="32"/>
        </w:rPr>
        <w:sectPr w:rsidR="00506868">
          <w:pgSz w:w="16838" w:h="11906" w:orient="landscape"/>
          <w:pgMar w:top="1417" w:right="1474" w:bottom="1417" w:left="1587" w:header="851" w:footer="992" w:gutter="0"/>
          <w:pgNumType w:fmt="numberInDash"/>
          <w:cols w:space="425"/>
          <w:docGrid w:type="lines" w:linePitch="312"/>
        </w:sectPr>
      </w:pPr>
    </w:p>
    <w:p w14:paraId="05ADB875" w14:textId="77777777" w:rsidR="00506868" w:rsidRDefault="00000000">
      <w:pPr>
        <w:widowControl/>
        <w:jc w:val="left"/>
        <w:rPr>
          <w:rFonts w:ascii="黑体" w:eastAsia="黑体" w:hAnsi="黑体" w:cs="黑体" w:hint="eastAsia"/>
          <w:sz w:val="32"/>
          <w:szCs w:val="32"/>
        </w:rPr>
      </w:pPr>
      <w:r>
        <w:rPr>
          <w:rFonts w:ascii="黑体" w:eastAsia="黑体" w:hAnsi="黑体" w:cs="黑体" w:hint="eastAsia"/>
          <w:sz w:val="32"/>
          <w:szCs w:val="32"/>
        </w:rPr>
        <w:lastRenderedPageBreak/>
        <w:t>附件3</w:t>
      </w:r>
    </w:p>
    <w:p w14:paraId="748A018B" w14:textId="77777777" w:rsidR="00506868" w:rsidRDefault="00000000">
      <w:pPr>
        <w:widowControl/>
        <w:ind w:firstLine="720"/>
        <w:jc w:val="center"/>
        <w:rPr>
          <w:rFonts w:ascii="方正小标宋简体" w:eastAsia="方正小标宋简体" w:hAnsi="方正小标宋简体" w:cs="方正小标宋简体" w:hint="eastAsia"/>
          <w:color w:val="000000"/>
          <w:kern w:val="0"/>
          <w:sz w:val="36"/>
          <w:szCs w:val="36"/>
        </w:rPr>
      </w:pPr>
      <w:r>
        <w:rPr>
          <w:rFonts w:ascii="方正小标宋简体" w:eastAsia="方正小标宋简体" w:hAnsi="方正小标宋简体" w:cs="方正小标宋简体" w:hint="eastAsia"/>
          <w:color w:val="000000"/>
          <w:kern w:val="0"/>
          <w:sz w:val="36"/>
          <w:szCs w:val="36"/>
        </w:rPr>
        <w:t>泉州市外贸集聚区激励考核申报表</w:t>
      </w:r>
    </w:p>
    <w:tbl>
      <w:tblPr>
        <w:tblpPr w:leftFromText="180" w:rightFromText="180" w:vertAnchor="text" w:horzAnchor="page" w:tblpXSpec="center" w:tblpY="179"/>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690"/>
        <w:gridCol w:w="598"/>
        <w:gridCol w:w="1432"/>
        <w:gridCol w:w="295"/>
        <w:gridCol w:w="825"/>
        <w:gridCol w:w="1561"/>
        <w:gridCol w:w="279"/>
        <w:gridCol w:w="605"/>
        <w:gridCol w:w="1713"/>
      </w:tblGrid>
      <w:tr w:rsidR="00506868" w14:paraId="5378E748" w14:textId="77777777">
        <w:trPr>
          <w:trHeight w:val="697"/>
          <w:jc w:val="center"/>
        </w:trPr>
        <w:tc>
          <w:tcPr>
            <w:tcW w:w="988" w:type="pct"/>
            <w:gridSpan w:val="2"/>
            <w:tcBorders>
              <w:top w:val="single" w:sz="4" w:space="0" w:color="auto"/>
              <w:left w:val="single" w:sz="4" w:space="0" w:color="auto"/>
              <w:bottom w:val="single" w:sz="4" w:space="0" w:color="auto"/>
              <w:right w:val="single" w:sz="4" w:space="0" w:color="auto"/>
            </w:tcBorders>
            <w:vAlign w:val="center"/>
          </w:tcPr>
          <w:p w14:paraId="6D6A35AB" w14:textId="77777777" w:rsidR="00506868" w:rsidRDefault="00000000">
            <w:pPr>
              <w:spacing w:line="440" w:lineRule="exact"/>
              <w:contextualSpacing/>
              <w:rPr>
                <w:rFonts w:ascii="仿宋" w:eastAsia="仿宋" w:hAnsi="仿宋" w:cs="仿宋_GB2312" w:hint="eastAsia"/>
                <w:bCs/>
                <w:sz w:val="30"/>
                <w:szCs w:val="30"/>
              </w:rPr>
            </w:pPr>
            <w:r>
              <w:rPr>
                <w:rFonts w:ascii="仿宋" w:eastAsia="仿宋" w:hAnsi="仿宋" w:cs="仿宋_GB2312" w:hint="eastAsia"/>
                <w:bCs/>
                <w:sz w:val="30"/>
                <w:szCs w:val="30"/>
              </w:rPr>
              <w:t>集聚区名称</w:t>
            </w:r>
          </w:p>
        </w:tc>
        <w:tc>
          <w:tcPr>
            <w:tcW w:w="1729" w:type="pct"/>
            <w:gridSpan w:val="4"/>
            <w:tcBorders>
              <w:top w:val="single" w:sz="4" w:space="0" w:color="auto"/>
              <w:left w:val="single" w:sz="4" w:space="0" w:color="auto"/>
              <w:bottom w:val="single" w:sz="4" w:space="0" w:color="auto"/>
              <w:right w:val="single" w:sz="4" w:space="0" w:color="auto"/>
            </w:tcBorders>
            <w:vAlign w:val="center"/>
          </w:tcPr>
          <w:p w14:paraId="1E99CAD9"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857" w:type="pct"/>
            <w:tcBorders>
              <w:top w:val="single" w:sz="4" w:space="0" w:color="auto"/>
              <w:left w:val="single" w:sz="4" w:space="0" w:color="auto"/>
              <w:bottom w:val="single" w:sz="4" w:space="0" w:color="auto"/>
              <w:right w:val="single" w:sz="4" w:space="0" w:color="auto"/>
            </w:tcBorders>
            <w:vAlign w:val="center"/>
          </w:tcPr>
          <w:p w14:paraId="0D07A5B3" w14:textId="77777777" w:rsidR="00506868" w:rsidRDefault="00000000">
            <w:pPr>
              <w:spacing w:line="440" w:lineRule="exact"/>
              <w:contextualSpacing/>
              <w:jc w:val="center"/>
              <w:rPr>
                <w:rFonts w:ascii="仿宋" w:eastAsia="仿宋" w:hAnsi="仿宋" w:cs="仿宋_GB2312" w:hint="eastAsia"/>
                <w:bCs/>
                <w:sz w:val="30"/>
                <w:szCs w:val="30"/>
              </w:rPr>
            </w:pPr>
            <w:r>
              <w:rPr>
                <w:rFonts w:ascii="仿宋" w:eastAsia="仿宋" w:hAnsi="仿宋" w:cs="仿宋_GB2312" w:hint="eastAsia"/>
                <w:bCs/>
                <w:sz w:val="30"/>
                <w:szCs w:val="30"/>
              </w:rPr>
              <w:t>申报主体地址</w:t>
            </w:r>
          </w:p>
        </w:tc>
        <w:tc>
          <w:tcPr>
            <w:tcW w:w="1424" w:type="pct"/>
            <w:gridSpan w:val="3"/>
            <w:tcBorders>
              <w:top w:val="single" w:sz="4" w:space="0" w:color="auto"/>
              <w:left w:val="single" w:sz="4" w:space="0" w:color="auto"/>
              <w:bottom w:val="single" w:sz="4" w:space="0" w:color="auto"/>
              <w:right w:val="single" w:sz="4" w:space="0" w:color="auto"/>
            </w:tcBorders>
            <w:vAlign w:val="center"/>
          </w:tcPr>
          <w:p w14:paraId="796C86B6"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r>
      <w:tr w:rsidR="00506868" w14:paraId="47AEBDAB" w14:textId="77777777">
        <w:trPr>
          <w:jc w:val="center"/>
        </w:trPr>
        <w:tc>
          <w:tcPr>
            <w:tcW w:w="1316" w:type="pct"/>
            <w:gridSpan w:val="3"/>
            <w:tcBorders>
              <w:top w:val="single" w:sz="4" w:space="0" w:color="auto"/>
              <w:left w:val="single" w:sz="4" w:space="0" w:color="auto"/>
              <w:bottom w:val="single" w:sz="4" w:space="0" w:color="auto"/>
              <w:right w:val="single" w:sz="4" w:space="0" w:color="auto"/>
            </w:tcBorders>
            <w:vAlign w:val="center"/>
          </w:tcPr>
          <w:p w14:paraId="604D9609" w14:textId="77777777" w:rsidR="00506868" w:rsidRDefault="00000000">
            <w:pPr>
              <w:spacing w:line="440" w:lineRule="exact"/>
              <w:contextualSpacing/>
              <w:rPr>
                <w:rFonts w:ascii="仿宋" w:eastAsia="仿宋" w:hAnsi="仿宋" w:cs="仿宋_GB2312" w:hint="eastAsia"/>
                <w:bCs/>
                <w:sz w:val="30"/>
                <w:szCs w:val="30"/>
              </w:rPr>
            </w:pPr>
            <w:r>
              <w:rPr>
                <w:rFonts w:ascii="仿宋" w:eastAsia="仿宋" w:hAnsi="仿宋" w:cs="仿宋_GB2312" w:hint="eastAsia"/>
                <w:bCs/>
                <w:sz w:val="30"/>
                <w:szCs w:val="30"/>
              </w:rPr>
              <w:t>业务联系人姓名</w:t>
            </w:r>
          </w:p>
        </w:tc>
        <w:tc>
          <w:tcPr>
            <w:tcW w:w="786" w:type="pct"/>
            <w:tcBorders>
              <w:top w:val="single" w:sz="4" w:space="0" w:color="auto"/>
              <w:left w:val="single" w:sz="4" w:space="0" w:color="auto"/>
              <w:bottom w:val="single" w:sz="4" w:space="0" w:color="auto"/>
              <w:right w:val="single" w:sz="4" w:space="0" w:color="auto"/>
            </w:tcBorders>
            <w:vAlign w:val="center"/>
          </w:tcPr>
          <w:p w14:paraId="1B81D228"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14:paraId="5E67F7CF" w14:textId="77777777" w:rsidR="00506868" w:rsidRDefault="00000000">
            <w:pPr>
              <w:spacing w:line="440" w:lineRule="exact"/>
              <w:contextualSpacing/>
              <w:rPr>
                <w:rFonts w:ascii="仿宋" w:eastAsia="仿宋" w:hAnsi="仿宋" w:cs="仿宋_GB2312" w:hint="eastAsia"/>
                <w:bCs/>
                <w:sz w:val="30"/>
                <w:szCs w:val="30"/>
              </w:rPr>
            </w:pPr>
            <w:r>
              <w:rPr>
                <w:rFonts w:ascii="仿宋" w:eastAsia="仿宋" w:hAnsi="仿宋" w:cs="仿宋_GB2312" w:hint="eastAsia"/>
                <w:bCs/>
                <w:sz w:val="30"/>
                <w:szCs w:val="30"/>
              </w:rPr>
              <w:t>职务</w:t>
            </w:r>
          </w:p>
        </w:tc>
        <w:tc>
          <w:tcPr>
            <w:tcW w:w="857" w:type="pct"/>
            <w:tcBorders>
              <w:top w:val="single" w:sz="4" w:space="0" w:color="auto"/>
              <w:left w:val="single" w:sz="4" w:space="0" w:color="auto"/>
              <w:bottom w:val="single" w:sz="4" w:space="0" w:color="auto"/>
              <w:right w:val="single" w:sz="4" w:space="0" w:color="auto"/>
            </w:tcBorders>
            <w:vAlign w:val="center"/>
          </w:tcPr>
          <w:p w14:paraId="559AB1A4"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485" w:type="pct"/>
            <w:gridSpan w:val="2"/>
            <w:tcBorders>
              <w:top w:val="single" w:sz="4" w:space="0" w:color="auto"/>
              <w:left w:val="single" w:sz="4" w:space="0" w:color="auto"/>
              <w:bottom w:val="single" w:sz="4" w:space="0" w:color="auto"/>
              <w:right w:val="single" w:sz="4" w:space="0" w:color="auto"/>
            </w:tcBorders>
            <w:vAlign w:val="center"/>
          </w:tcPr>
          <w:p w14:paraId="2A9DBA92" w14:textId="77777777" w:rsidR="00506868" w:rsidRDefault="00000000">
            <w:pPr>
              <w:spacing w:line="440" w:lineRule="exact"/>
              <w:contextualSpacing/>
              <w:rPr>
                <w:rFonts w:ascii="仿宋" w:eastAsia="仿宋" w:hAnsi="仿宋" w:cs="仿宋_GB2312" w:hint="eastAsia"/>
                <w:bCs/>
                <w:sz w:val="30"/>
                <w:szCs w:val="30"/>
              </w:rPr>
            </w:pPr>
            <w:r>
              <w:rPr>
                <w:rFonts w:ascii="仿宋" w:eastAsia="仿宋" w:hAnsi="仿宋" w:cs="仿宋_GB2312" w:hint="eastAsia"/>
                <w:bCs/>
                <w:sz w:val="30"/>
                <w:szCs w:val="30"/>
              </w:rPr>
              <w:t>手机号码</w:t>
            </w:r>
          </w:p>
        </w:tc>
        <w:tc>
          <w:tcPr>
            <w:tcW w:w="939" w:type="pct"/>
            <w:tcBorders>
              <w:top w:val="single" w:sz="4" w:space="0" w:color="auto"/>
              <w:left w:val="single" w:sz="4" w:space="0" w:color="auto"/>
              <w:bottom w:val="single" w:sz="4" w:space="0" w:color="auto"/>
              <w:right w:val="single" w:sz="4" w:space="0" w:color="auto"/>
            </w:tcBorders>
            <w:vAlign w:val="center"/>
          </w:tcPr>
          <w:p w14:paraId="000B2C4A"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r>
      <w:tr w:rsidR="00506868" w14:paraId="4C4D9BAC" w14:textId="77777777">
        <w:trPr>
          <w:trHeight w:val="611"/>
          <w:jc w:val="center"/>
        </w:trPr>
        <w:tc>
          <w:tcPr>
            <w:tcW w:w="610" w:type="pct"/>
            <w:vMerge w:val="restart"/>
            <w:tcBorders>
              <w:left w:val="single" w:sz="4" w:space="0" w:color="auto"/>
              <w:right w:val="single" w:sz="4" w:space="0" w:color="auto"/>
            </w:tcBorders>
            <w:vAlign w:val="center"/>
          </w:tcPr>
          <w:p w14:paraId="15AF181A" w14:textId="77777777" w:rsidR="00506868" w:rsidRDefault="00000000">
            <w:pPr>
              <w:spacing w:line="440" w:lineRule="exact"/>
              <w:contextualSpacing/>
              <w:jc w:val="center"/>
              <w:rPr>
                <w:rFonts w:ascii="仿宋" w:eastAsia="仿宋" w:hAnsi="仿宋" w:cs="仿宋_GB2312" w:hint="eastAsia"/>
                <w:bCs/>
                <w:sz w:val="30"/>
                <w:szCs w:val="30"/>
              </w:rPr>
            </w:pPr>
            <w:r>
              <w:rPr>
                <w:rFonts w:ascii="仿宋" w:eastAsia="仿宋" w:hAnsi="仿宋" w:cs="仿宋_GB2312" w:hint="eastAsia"/>
                <w:bCs/>
                <w:sz w:val="30"/>
                <w:szCs w:val="30"/>
              </w:rPr>
              <w:t>集聚区基本 情况</w:t>
            </w:r>
          </w:p>
        </w:tc>
        <w:tc>
          <w:tcPr>
            <w:tcW w:w="1654" w:type="pct"/>
            <w:gridSpan w:val="4"/>
            <w:vMerge w:val="restart"/>
            <w:tcBorders>
              <w:left w:val="single" w:sz="4" w:space="0" w:color="auto"/>
              <w:right w:val="single" w:sz="4" w:space="0" w:color="auto"/>
            </w:tcBorders>
            <w:vAlign w:val="center"/>
          </w:tcPr>
          <w:p w14:paraId="793C496D" w14:textId="77777777" w:rsidR="00506868" w:rsidRDefault="00000000">
            <w:pPr>
              <w:spacing w:line="440" w:lineRule="exact"/>
              <w:ind w:firstLine="600"/>
              <w:contextualSpacing/>
              <w:rPr>
                <w:rFonts w:ascii="仿宋" w:eastAsia="仿宋" w:hAnsi="仿宋" w:cs="仿宋_GB2312" w:hint="eastAsia"/>
                <w:bCs/>
                <w:sz w:val="30"/>
                <w:szCs w:val="30"/>
              </w:rPr>
            </w:pPr>
            <w:r>
              <w:rPr>
                <w:rFonts w:ascii="仿宋" w:eastAsia="仿宋" w:hAnsi="仿宋" w:cs="仿宋" w:hint="eastAsia"/>
                <w:sz w:val="30"/>
                <w:szCs w:val="30"/>
              </w:rPr>
              <w:t>1.基础项目</w:t>
            </w:r>
          </w:p>
        </w:tc>
        <w:tc>
          <w:tcPr>
            <w:tcW w:w="1463" w:type="pct"/>
            <w:gridSpan w:val="3"/>
            <w:tcBorders>
              <w:left w:val="single" w:sz="4" w:space="0" w:color="auto"/>
              <w:right w:val="single" w:sz="4" w:space="0" w:color="auto"/>
            </w:tcBorders>
            <w:vAlign w:val="center"/>
          </w:tcPr>
          <w:p w14:paraId="18D9CC57" w14:textId="77777777" w:rsidR="00506868" w:rsidRDefault="00000000">
            <w:pPr>
              <w:spacing w:line="440" w:lineRule="exact"/>
              <w:ind w:firstLine="600"/>
              <w:contextualSpacing/>
              <w:rPr>
                <w:rFonts w:ascii="仿宋" w:eastAsia="仿宋" w:hAnsi="仿宋" w:cs="仿宋_GB2312" w:hint="eastAsia"/>
                <w:bCs/>
                <w:sz w:val="30"/>
                <w:szCs w:val="30"/>
              </w:rPr>
            </w:pPr>
            <w:r>
              <w:rPr>
                <w:rFonts w:ascii="仿宋" w:eastAsia="仿宋" w:hAnsi="仿宋" w:cs="仿宋" w:hint="eastAsia"/>
                <w:sz w:val="30"/>
                <w:szCs w:val="30"/>
              </w:rPr>
              <w:t>集聚区规模</w:t>
            </w:r>
          </w:p>
        </w:tc>
        <w:tc>
          <w:tcPr>
            <w:tcW w:w="1271" w:type="pct"/>
            <w:gridSpan w:val="2"/>
            <w:tcBorders>
              <w:left w:val="single" w:sz="4" w:space="0" w:color="auto"/>
              <w:right w:val="single" w:sz="4" w:space="0" w:color="auto"/>
            </w:tcBorders>
            <w:vAlign w:val="center"/>
          </w:tcPr>
          <w:p w14:paraId="7680F540" w14:textId="77777777" w:rsidR="00506868" w:rsidRDefault="00000000">
            <w:pPr>
              <w:spacing w:line="440" w:lineRule="exact"/>
              <w:ind w:firstLine="600"/>
              <w:contextualSpacing/>
              <w:jc w:val="center"/>
              <w:rPr>
                <w:rFonts w:ascii="仿宋" w:eastAsia="仿宋" w:hAnsi="仿宋" w:cs="仿宋_GB2312" w:hint="eastAsia"/>
                <w:bCs/>
                <w:sz w:val="30"/>
                <w:szCs w:val="30"/>
              </w:rPr>
            </w:pPr>
            <w:r>
              <w:rPr>
                <w:rFonts w:ascii="仿宋" w:eastAsia="仿宋" w:hAnsi="仿宋" w:cs="仿宋_GB2312" w:hint="eastAsia"/>
                <w:bCs/>
                <w:sz w:val="30"/>
                <w:szCs w:val="30"/>
                <w:u w:val="single"/>
              </w:rPr>
              <w:t xml:space="preserve">     </w:t>
            </w:r>
            <w:r>
              <w:rPr>
                <w:rFonts w:ascii="仿宋" w:eastAsia="仿宋" w:hAnsi="仿宋" w:cs="仿宋_GB2312" w:hint="eastAsia"/>
                <w:bCs/>
                <w:sz w:val="30"/>
                <w:szCs w:val="30"/>
              </w:rPr>
              <w:t>㎡</w:t>
            </w:r>
          </w:p>
        </w:tc>
      </w:tr>
      <w:tr w:rsidR="00506868" w14:paraId="466E341C" w14:textId="77777777">
        <w:trPr>
          <w:trHeight w:val="564"/>
          <w:jc w:val="center"/>
        </w:trPr>
        <w:tc>
          <w:tcPr>
            <w:tcW w:w="610" w:type="pct"/>
            <w:vMerge/>
            <w:tcBorders>
              <w:left w:val="single" w:sz="4" w:space="0" w:color="auto"/>
              <w:right w:val="single" w:sz="4" w:space="0" w:color="auto"/>
            </w:tcBorders>
            <w:vAlign w:val="center"/>
          </w:tcPr>
          <w:p w14:paraId="585A0666"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1654" w:type="pct"/>
            <w:gridSpan w:val="4"/>
            <w:vMerge/>
            <w:tcBorders>
              <w:left w:val="single" w:sz="4" w:space="0" w:color="auto"/>
              <w:right w:val="single" w:sz="4" w:space="0" w:color="auto"/>
            </w:tcBorders>
            <w:vAlign w:val="center"/>
          </w:tcPr>
          <w:p w14:paraId="10B46CFF"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1463" w:type="pct"/>
            <w:gridSpan w:val="3"/>
            <w:tcBorders>
              <w:left w:val="single" w:sz="4" w:space="0" w:color="auto"/>
              <w:right w:val="single" w:sz="4" w:space="0" w:color="auto"/>
            </w:tcBorders>
            <w:vAlign w:val="center"/>
          </w:tcPr>
          <w:p w14:paraId="74C6225D" w14:textId="77777777" w:rsidR="00506868" w:rsidRDefault="00000000">
            <w:pPr>
              <w:spacing w:line="440" w:lineRule="exact"/>
              <w:contextualSpacing/>
              <w:rPr>
                <w:rFonts w:ascii="仿宋" w:eastAsia="仿宋" w:hAnsi="仿宋" w:cs="仿宋_GB2312" w:hint="eastAsia"/>
                <w:bCs/>
                <w:sz w:val="30"/>
                <w:szCs w:val="30"/>
              </w:rPr>
            </w:pPr>
            <w:r>
              <w:rPr>
                <w:rFonts w:ascii="仿宋" w:eastAsia="仿宋" w:hAnsi="仿宋" w:cs="仿宋_GB2312" w:hint="eastAsia"/>
                <w:bCs/>
                <w:sz w:val="30"/>
                <w:szCs w:val="30"/>
              </w:rPr>
              <w:t>专职管理团队人数</w:t>
            </w:r>
          </w:p>
        </w:tc>
        <w:tc>
          <w:tcPr>
            <w:tcW w:w="1271" w:type="pct"/>
            <w:gridSpan w:val="2"/>
            <w:tcBorders>
              <w:left w:val="single" w:sz="4" w:space="0" w:color="auto"/>
              <w:right w:val="single" w:sz="4" w:space="0" w:color="auto"/>
            </w:tcBorders>
            <w:vAlign w:val="center"/>
          </w:tcPr>
          <w:p w14:paraId="70213EAC" w14:textId="77777777" w:rsidR="00506868" w:rsidRDefault="00000000">
            <w:pPr>
              <w:spacing w:line="440" w:lineRule="exact"/>
              <w:ind w:firstLine="600"/>
              <w:contextualSpacing/>
              <w:jc w:val="center"/>
              <w:rPr>
                <w:rFonts w:ascii="仿宋" w:eastAsia="仿宋" w:hAnsi="仿宋" w:cs="仿宋_GB2312" w:hint="eastAsia"/>
                <w:bCs/>
                <w:sz w:val="30"/>
                <w:szCs w:val="30"/>
              </w:rPr>
            </w:pPr>
            <w:r>
              <w:rPr>
                <w:rFonts w:ascii="仿宋" w:eastAsia="仿宋" w:hAnsi="仿宋" w:cs="仿宋_GB2312" w:hint="eastAsia"/>
                <w:bCs/>
                <w:sz w:val="30"/>
                <w:szCs w:val="30"/>
                <w:u w:val="single"/>
              </w:rPr>
              <w:t xml:space="preserve">      </w:t>
            </w:r>
            <w:r>
              <w:rPr>
                <w:rFonts w:ascii="仿宋" w:eastAsia="仿宋" w:hAnsi="仿宋" w:cs="仿宋_GB2312" w:hint="eastAsia"/>
                <w:bCs/>
                <w:sz w:val="30"/>
                <w:szCs w:val="30"/>
              </w:rPr>
              <w:t>人</w:t>
            </w:r>
          </w:p>
        </w:tc>
      </w:tr>
      <w:tr w:rsidR="00506868" w14:paraId="250831DF" w14:textId="77777777">
        <w:trPr>
          <w:trHeight w:val="558"/>
          <w:jc w:val="center"/>
        </w:trPr>
        <w:tc>
          <w:tcPr>
            <w:tcW w:w="610" w:type="pct"/>
            <w:vMerge/>
            <w:tcBorders>
              <w:left w:val="single" w:sz="4" w:space="0" w:color="auto"/>
              <w:right w:val="single" w:sz="4" w:space="0" w:color="auto"/>
            </w:tcBorders>
            <w:vAlign w:val="center"/>
          </w:tcPr>
          <w:p w14:paraId="0CD1F81B"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1654" w:type="pct"/>
            <w:gridSpan w:val="4"/>
            <w:vMerge w:val="restart"/>
            <w:tcBorders>
              <w:left w:val="single" w:sz="4" w:space="0" w:color="auto"/>
              <w:right w:val="single" w:sz="4" w:space="0" w:color="auto"/>
            </w:tcBorders>
            <w:vAlign w:val="center"/>
          </w:tcPr>
          <w:p w14:paraId="6E27E6CB" w14:textId="77777777" w:rsidR="00506868" w:rsidRDefault="00000000">
            <w:pPr>
              <w:spacing w:line="440" w:lineRule="exact"/>
              <w:ind w:firstLine="600"/>
              <w:contextualSpacing/>
              <w:rPr>
                <w:rFonts w:ascii="仿宋" w:eastAsia="仿宋" w:hAnsi="仿宋" w:cs="仿宋_GB2312" w:hint="eastAsia"/>
                <w:bCs/>
                <w:sz w:val="30"/>
                <w:szCs w:val="30"/>
              </w:rPr>
            </w:pPr>
            <w:r>
              <w:rPr>
                <w:rFonts w:ascii="仿宋" w:eastAsia="仿宋" w:hAnsi="仿宋" w:cs="仿宋" w:hint="eastAsia"/>
                <w:sz w:val="30"/>
                <w:szCs w:val="30"/>
              </w:rPr>
              <w:t>2.服务成效</w:t>
            </w:r>
          </w:p>
        </w:tc>
        <w:tc>
          <w:tcPr>
            <w:tcW w:w="1463" w:type="pct"/>
            <w:gridSpan w:val="3"/>
            <w:tcBorders>
              <w:left w:val="single" w:sz="4" w:space="0" w:color="auto"/>
              <w:right w:val="single" w:sz="4" w:space="0" w:color="auto"/>
            </w:tcBorders>
            <w:vAlign w:val="center"/>
          </w:tcPr>
          <w:p w14:paraId="0BCDE26D" w14:textId="77777777" w:rsidR="00506868" w:rsidRDefault="00000000">
            <w:pPr>
              <w:spacing w:line="440" w:lineRule="exact"/>
              <w:contextualSpacing/>
              <w:rPr>
                <w:rFonts w:ascii="仿宋" w:eastAsia="仿宋" w:hAnsi="仿宋" w:cs="仿宋_GB2312" w:hint="eastAsia"/>
                <w:bCs/>
                <w:sz w:val="30"/>
                <w:szCs w:val="30"/>
              </w:rPr>
            </w:pPr>
            <w:r>
              <w:rPr>
                <w:rFonts w:ascii="仿宋" w:eastAsia="仿宋" w:hAnsi="仿宋" w:cs="仿宋_GB2312" w:hint="eastAsia"/>
                <w:bCs/>
                <w:sz w:val="30"/>
                <w:szCs w:val="30"/>
              </w:rPr>
              <w:t>招引配套服务单位</w:t>
            </w:r>
          </w:p>
        </w:tc>
        <w:tc>
          <w:tcPr>
            <w:tcW w:w="1271" w:type="pct"/>
            <w:gridSpan w:val="2"/>
            <w:tcBorders>
              <w:left w:val="single" w:sz="4" w:space="0" w:color="auto"/>
              <w:right w:val="single" w:sz="4" w:space="0" w:color="auto"/>
            </w:tcBorders>
            <w:vAlign w:val="center"/>
          </w:tcPr>
          <w:p w14:paraId="747419A1" w14:textId="77777777" w:rsidR="00506868" w:rsidRDefault="00000000">
            <w:pPr>
              <w:spacing w:line="440" w:lineRule="exact"/>
              <w:ind w:firstLine="600"/>
              <w:contextualSpacing/>
              <w:jc w:val="center"/>
              <w:rPr>
                <w:rFonts w:ascii="仿宋" w:eastAsia="仿宋" w:hAnsi="仿宋" w:cs="仿宋_GB2312" w:hint="eastAsia"/>
                <w:bCs/>
                <w:sz w:val="30"/>
                <w:szCs w:val="30"/>
              </w:rPr>
            </w:pPr>
            <w:r>
              <w:rPr>
                <w:rFonts w:ascii="仿宋" w:eastAsia="仿宋" w:hAnsi="仿宋" w:cs="仿宋_GB2312" w:hint="eastAsia"/>
                <w:bCs/>
                <w:sz w:val="30"/>
                <w:szCs w:val="30"/>
                <w:u w:val="single"/>
              </w:rPr>
              <w:t xml:space="preserve">     </w:t>
            </w:r>
            <w:r>
              <w:rPr>
                <w:rFonts w:ascii="仿宋" w:eastAsia="仿宋" w:hAnsi="仿宋" w:cs="仿宋_GB2312" w:hint="eastAsia"/>
                <w:bCs/>
                <w:sz w:val="30"/>
                <w:szCs w:val="30"/>
              </w:rPr>
              <w:t>家</w:t>
            </w:r>
          </w:p>
        </w:tc>
      </w:tr>
      <w:tr w:rsidR="00506868" w14:paraId="305251A4" w14:textId="77777777">
        <w:trPr>
          <w:trHeight w:val="551"/>
          <w:jc w:val="center"/>
        </w:trPr>
        <w:tc>
          <w:tcPr>
            <w:tcW w:w="610" w:type="pct"/>
            <w:vMerge/>
            <w:tcBorders>
              <w:left w:val="single" w:sz="4" w:space="0" w:color="auto"/>
              <w:right w:val="single" w:sz="4" w:space="0" w:color="auto"/>
            </w:tcBorders>
            <w:vAlign w:val="center"/>
          </w:tcPr>
          <w:p w14:paraId="466DFF91"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1654" w:type="pct"/>
            <w:gridSpan w:val="4"/>
            <w:vMerge/>
            <w:tcBorders>
              <w:left w:val="single" w:sz="4" w:space="0" w:color="auto"/>
              <w:right w:val="single" w:sz="4" w:space="0" w:color="auto"/>
            </w:tcBorders>
            <w:vAlign w:val="center"/>
          </w:tcPr>
          <w:p w14:paraId="04F2496D"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1463" w:type="pct"/>
            <w:gridSpan w:val="3"/>
            <w:tcBorders>
              <w:left w:val="single" w:sz="4" w:space="0" w:color="auto"/>
              <w:right w:val="single" w:sz="4" w:space="0" w:color="auto"/>
            </w:tcBorders>
            <w:vAlign w:val="center"/>
          </w:tcPr>
          <w:p w14:paraId="5DF795B7" w14:textId="77777777" w:rsidR="00506868" w:rsidRDefault="00000000">
            <w:pPr>
              <w:spacing w:line="440" w:lineRule="exact"/>
              <w:contextualSpacing/>
              <w:rPr>
                <w:rFonts w:ascii="仿宋" w:eastAsia="仿宋" w:hAnsi="仿宋" w:cs="仿宋_GB2312" w:hint="eastAsia"/>
                <w:bCs/>
                <w:sz w:val="30"/>
                <w:szCs w:val="30"/>
              </w:rPr>
            </w:pPr>
            <w:r>
              <w:rPr>
                <w:rFonts w:ascii="仿宋" w:eastAsia="仿宋" w:hAnsi="仿宋" w:cs="仿宋" w:hint="eastAsia"/>
                <w:sz w:val="30"/>
                <w:szCs w:val="30"/>
              </w:rPr>
              <w:t>开展服务活动</w:t>
            </w:r>
          </w:p>
        </w:tc>
        <w:tc>
          <w:tcPr>
            <w:tcW w:w="1271" w:type="pct"/>
            <w:gridSpan w:val="2"/>
            <w:tcBorders>
              <w:left w:val="single" w:sz="4" w:space="0" w:color="auto"/>
              <w:right w:val="single" w:sz="4" w:space="0" w:color="auto"/>
            </w:tcBorders>
            <w:vAlign w:val="center"/>
          </w:tcPr>
          <w:p w14:paraId="7E377361" w14:textId="77777777" w:rsidR="00506868" w:rsidRDefault="00000000">
            <w:pPr>
              <w:spacing w:line="440" w:lineRule="exact"/>
              <w:ind w:firstLine="600"/>
              <w:contextualSpacing/>
              <w:jc w:val="center"/>
              <w:rPr>
                <w:rFonts w:ascii="仿宋" w:eastAsia="仿宋" w:hAnsi="仿宋" w:cs="仿宋_GB2312" w:hint="eastAsia"/>
                <w:bCs/>
                <w:sz w:val="30"/>
                <w:szCs w:val="30"/>
              </w:rPr>
            </w:pPr>
            <w:r>
              <w:rPr>
                <w:rFonts w:ascii="仿宋" w:eastAsia="仿宋" w:hAnsi="仿宋" w:cs="仿宋_GB2312" w:hint="eastAsia"/>
                <w:bCs/>
                <w:sz w:val="30"/>
                <w:szCs w:val="30"/>
                <w:u w:val="single"/>
              </w:rPr>
              <w:t xml:space="preserve">     </w:t>
            </w:r>
            <w:r>
              <w:rPr>
                <w:rFonts w:ascii="仿宋" w:eastAsia="仿宋" w:hAnsi="仿宋" w:cs="仿宋_GB2312" w:hint="eastAsia"/>
                <w:bCs/>
                <w:sz w:val="30"/>
                <w:szCs w:val="30"/>
              </w:rPr>
              <w:t>场</w:t>
            </w:r>
          </w:p>
        </w:tc>
      </w:tr>
      <w:tr w:rsidR="00506868" w14:paraId="77766F7D" w14:textId="77777777">
        <w:trPr>
          <w:trHeight w:val="573"/>
          <w:jc w:val="center"/>
        </w:trPr>
        <w:tc>
          <w:tcPr>
            <w:tcW w:w="610" w:type="pct"/>
            <w:vMerge/>
            <w:tcBorders>
              <w:left w:val="single" w:sz="4" w:space="0" w:color="auto"/>
              <w:right w:val="single" w:sz="4" w:space="0" w:color="auto"/>
            </w:tcBorders>
            <w:vAlign w:val="center"/>
          </w:tcPr>
          <w:p w14:paraId="6112CEBA"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1654" w:type="pct"/>
            <w:gridSpan w:val="4"/>
            <w:vMerge w:val="restart"/>
            <w:tcBorders>
              <w:left w:val="single" w:sz="4" w:space="0" w:color="auto"/>
              <w:right w:val="single" w:sz="4" w:space="0" w:color="auto"/>
            </w:tcBorders>
            <w:vAlign w:val="center"/>
          </w:tcPr>
          <w:p w14:paraId="2991A0B8" w14:textId="77777777" w:rsidR="00506868" w:rsidRDefault="00000000">
            <w:pPr>
              <w:spacing w:line="440" w:lineRule="exact"/>
              <w:ind w:firstLine="600"/>
              <w:contextualSpacing/>
              <w:rPr>
                <w:rFonts w:ascii="仿宋" w:eastAsia="仿宋" w:hAnsi="仿宋" w:cs="仿宋_GB2312" w:hint="eastAsia"/>
                <w:bCs/>
                <w:sz w:val="30"/>
                <w:szCs w:val="30"/>
              </w:rPr>
            </w:pPr>
            <w:r>
              <w:rPr>
                <w:rFonts w:ascii="仿宋" w:eastAsia="仿宋" w:hAnsi="仿宋" w:cs="仿宋" w:hint="eastAsia"/>
                <w:sz w:val="30"/>
                <w:szCs w:val="30"/>
              </w:rPr>
              <w:t>3.贡献成效</w:t>
            </w:r>
          </w:p>
        </w:tc>
        <w:tc>
          <w:tcPr>
            <w:tcW w:w="1463" w:type="pct"/>
            <w:gridSpan w:val="3"/>
            <w:tcBorders>
              <w:left w:val="single" w:sz="4" w:space="0" w:color="auto"/>
              <w:right w:val="single" w:sz="4" w:space="0" w:color="auto"/>
            </w:tcBorders>
            <w:vAlign w:val="center"/>
          </w:tcPr>
          <w:p w14:paraId="52CF82F1" w14:textId="77777777" w:rsidR="00506868" w:rsidRDefault="00000000">
            <w:pPr>
              <w:spacing w:line="440" w:lineRule="exact"/>
              <w:contextualSpacing/>
              <w:rPr>
                <w:rFonts w:ascii="仿宋" w:eastAsia="仿宋" w:hAnsi="仿宋" w:cs="仿宋_GB2312" w:hint="eastAsia"/>
                <w:bCs/>
                <w:sz w:val="30"/>
                <w:szCs w:val="30"/>
              </w:rPr>
            </w:pPr>
            <w:proofErr w:type="gramStart"/>
            <w:r>
              <w:rPr>
                <w:rFonts w:ascii="仿宋" w:eastAsia="仿宋" w:hAnsi="仿宋" w:cs="仿宋" w:hint="eastAsia"/>
                <w:sz w:val="30"/>
                <w:szCs w:val="30"/>
              </w:rPr>
              <w:t>入驻外贸</w:t>
            </w:r>
            <w:proofErr w:type="gramEnd"/>
            <w:r>
              <w:rPr>
                <w:rFonts w:ascii="仿宋" w:eastAsia="仿宋" w:hAnsi="仿宋" w:cs="仿宋" w:hint="eastAsia"/>
                <w:sz w:val="30"/>
                <w:szCs w:val="30"/>
              </w:rPr>
              <w:t>企业数</w:t>
            </w:r>
          </w:p>
        </w:tc>
        <w:tc>
          <w:tcPr>
            <w:tcW w:w="1271" w:type="pct"/>
            <w:gridSpan w:val="2"/>
            <w:tcBorders>
              <w:left w:val="single" w:sz="4" w:space="0" w:color="auto"/>
              <w:right w:val="single" w:sz="4" w:space="0" w:color="auto"/>
            </w:tcBorders>
            <w:vAlign w:val="center"/>
          </w:tcPr>
          <w:p w14:paraId="7DDF380E" w14:textId="77777777" w:rsidR="00506868" w:rsidRDefault="00000000">
            <w:pPr>
              <w:spacing w:line="440" w:lineRule="exact"/>
              <w:ind w:firstLine="600"/>
              <w:contextualSpacing/>
              <w:jc w:val="center"/>
              <w:rPr>
                <w:rFonts w:ascii="仿宋" w:eastAsia="仿宋" w:hAnsi="仿宋" w:cs="仿宋_GB2312" w:hint="eastAsia"/>
                <w:bCs/>
                <w:sz w:val="30"/>
                <w:szCs w:val="30"/>
              </w:rPr>
            </w:pPr>
            <w:r>
              <w:rPr>
                <w:rFonts w:ascii="仿宋" w:eastAsia="仿宋" w:hAnsi="仿宋" w:cs="仿宋_GB2312" w:hint="eastAsia"/>
                <w:bCs/>
                <w:sz w:val="30"/>
                <w:szCs w:val="30"/>
                <w:u w:val="single"/>
              </w:rPr>
              <w:t xml:space="preserve">     </w:t>
            </w:r>
            <w:r>
              <w:rPr>
                <w:rFonts w:ascii="仿宋" w:eastAsia="仿宋" w:hAnsi="仿宋" w:cs="仿宋_GB2312" w:hint="eastAsia"/>
                <w:bCs/>
                <w:sz w:val="30"/>
                <w:szCs w:val="30"/>
              </w:rPr>
              <w:t>家</w:t>
            </w:r>
          </w:p>
        </w:tc>
      </w:tr>
      <w:tr w:rsidR="00506868" w14:paraId="7BD81054" w14:textId="77777777">
        <w:trPr>
          <w:trHeight w:val="715"/>
          <w:jc w:val="center"/>
        </w:trPr>
        <w:tc>
          <w:tcPr>
            <w:tcW w:w="610" w:type="pct"/>
            <w:vMerge/>
            <w:tcBorders>
              <w:left w:val="single" w:sz="4" w:space="0" w:color="auto"/>
              <w:right w:val="single" w:sz="4" w:space="0" w:color="auto"/>
            </w:tcBorders>
            <w:vAlign w:val="center"/>
          </w:tcPr>
          <w:p w14:paraId="159FF8BC"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1654" w:type="pct"/>
            <w:gridSpan w:val="4"/>
            <w:vMerge/>
            <w:tcBorders>
              <w:left w:val="single" w:sz="4" w:space="0" w:color="auto"/>
              <w:right w:val="single" w:sz="4" w:space="0" w:color="auto"/>
            </w:tcBorders>
            <w:vAlign w:val="center"/>
          </w:tcPr>
          <w:p w14:paraId="3516148C"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1463" w:type="pct"/>
            <w:gridSpan w:val="3"/>
            <w:tcBorders>
              <w:left w:val="single" w:sz="4" w:space="0" w:color="auto"/>
              <w:right w:val="single" w:sz="4" w:space="0" w:color="auto"/>
            </w:tcBorders>
            <w:vAlign w:val="center"/>
          </w:tcPr>
          <w:p w14:paraId="2B1F06F1" w14:textId="77777777" w:rsidR="00506868" w:rsidRDefault="00000000">
            <w:pPr>
              <w:spacing w:line="440" w:lineRule="exact"/>
              <w:contextualSpacing/>
              <w:rPr>
                <w:rFonts w:ascii="仿宋" w:eastAsia="仿宋" w:hAnsi="仿宋" w:cs="仿宋_GB2312" w:hint="eastAsia"/>
                <w:bCs/>
                <w:sz w:val="30"/>
                <w:szCs w:val="30"/>
              </w:rPr>
            </w:pPr>
            <w:r>
              <w:rPr>
                <w:rFonts w:ascii="仿宋" w:eastAsia="仿宋" w:hAnsi="仿宋" w:cs="仿宋" w:hint="eastAsia"/>
                <w:sz w:val="30"/>
                <w:szCs w:val="30"/>
              </w:rPr>
              <w:t>其中：泉州市</w:t>
            </w:r>
            <w:proofErr w:type="gramStart"/>
            <w:r>
              <w:rPr>
                <w:rFonts w:ascii="仿宋" w:eastAsia="仿宋" w:hAnsi="仿宋" w:cs="仿宋" w:hint="eastAsia"/>
                <w:sz w:val="30"/>
                <w:szCs w:val="30"/>
              </w:rPr>
              <w:t>域外外贸</w:t>
            </w:r>
            <w:proofErr w:type="gramEnd"/>
            <w:r>
              <w:rPr>
                <w:rFonts w:ascii="仿宋" w:eastAsia="仿宋" w:hAnsi="仿宋" w:cs="仿宋" w:hint="eastAsia"/>
                <w:sz w:val="30"/>
                <w:szCs w:val="30"/>
              </w:rPr>
              <w:t>企业数</w:t>
            </w:r>
          </w:p>
        </w:tc>
        <w:tc>
          <w:tcPr>
            <w:tcW w:w="1271" w:type="pct"/>
            <w:gridSpan w:val="2"/>
            <w:tcBorders>
              <w:left w:val="single" w:sz="4" w:space="0" w:color="auto"/>
              <w:right w:val="single" w:sz="4" w:space="0" w:color="auto"/>
            </w:tcBorders>
            <w:vAlign w:val="center"/>
          </w:tcPr>
          <w:p w14:paraId="605A1B59" w14:textId="77777777" w:rsidR="00506868" w:rsidRDefault="00000000">
            <w:pPr>
              <w:spacing w:line="440" w:lineRule="exact"/>
              <w:ind w:firstLine="600"/>
              <w:contextualSpacing/>
              <w:jc w:val="center"/>
              <w:rPr>
                <w:rFonts w:ascii="仿宋" w:eastAsia="仿宋" w:hAnsi="仿宋" w:cs="仿宋_GB2312" w:hint="eastAsia"/>
                <w:bCs/>
                <w:sz w:val="30"/>
                <w:szCs w:val="30"/>
              </w:rPr>
            </w:pPr>
            <w:r>
              <w:rPr>
                <w:rFonts w:ascii="仿宋" w:eastAsia="仿宋" w:hAnsi="仿宋" w:cs="仿宋_GB2312" w:hint="eastAsia"/>
                <w:bCs/>
                <w:sz w:val="30"/>
                <w:szCs w:val="30"/>
                <w:u w:val="single"/>
              </w:rPr>
              <w:t xml:space="preserve">     </w:t>
            </w:r>
            <w:r>
              <w:rPr>
                <w:rFonts w:ascii="仿宋" w:eastAsia="仿宋" w:hAnsi="仿宋" w:cs="仿宋_GB2312" w:hint="eastAsia"/>
                <w:bCs/>
                <w:sz w:val="30"/>
                <w:szCs w:val="30"/>
              </w:rPr>
              <w:t>家</w:t>
            </w:r>
          </w:p>
        </w:tc>
      </w:tr>
      <w:tr w:rsidR="00506868" w14:paraId="066B6A43" w14:textId="77777777">
        <w:trPr>
          <w:trHeight w:val="651"/>
          <w:jc w:val="center"/>
        </w:trPr>
        <w:tc>
          <w:tcPr>
            <w:tcW w:w="610" w:type="pct"/>
            <w:vMerge/>
            <w:tcBorders>
              <w:left w:val="single" w:sz="4" w:space="0" w:color="auto"/>
              <w:right w:val="single" w:sz="4" w:space="0" w:color="auto"/>
            </w:tcBorders>
            <w:vAlign w:val="center"/>
          </w:tcPr>
          <w:p w14:paraId="2AF74F0B"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1654" w:type="pct"/>
            <w:gridSpan w:val="4"/>
            <w:vMerge/>
            <w:tcBorders>
              <w:left w:val="single" w:sz="4" w:space="0" w:color="auto"/>
              <w:right w:val="single" w:sz="4" w:space="0" w:color="auto"/>
            </w:tcBorders>
            <w:vAlign w:val="center"/>
          </w:tcPr>
          <w:p w14:paraId="6CA01B75"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1463" w:type="pct"/>
            <w:gridSpan w:val="3"/>
            <w:tcBorders>
              <w:left w:val="single" w:sz="4" w:space="0" w:color="auto"/>
              <w:right w:val="single" w:sz="4" w:space="0" w:color="auto"/>
            </w:tcBorders>
            <w:vAlign w:val="center"/>
          </w:tcPr>
          <w:p w14:paraId="554A35C3" w14:textId="77777777" w:rsidR="00506868" w:rsidRDefault="00000000">
            <w:pPr>
              <w:spacing w:line="440" w:lineRule="exact"/>
              <w:contextualSpacing/>
              <w:rPr>
                <w:rFonts w:ascii="仿宋" w:eastAsia="仿宋" w:hAnsi="仿宋" w:cs="仿宋_GB2312" w:hint="eastAsia"/>
                <w:bCs/>
                <w:sz w:val="30"/>
                <w:szCs w:val="30"/>
              </w:rPr>
            </w:pPr>
            <w:r>
              <w:rPr>
                <w:rFonts w:ascii="仿宋" w:eastAsia="仿宋" w:hAnsi="仿宋" w:cs="仿宋" w:hint="eastAsia"/>
                <w:sz w:val="30"/>
                <w:szCs w:val="30"/>
              </w:rPr>
              <w:t>年度进出口额</w:t>
            </w:r>
          </w:p>
        </w:tc>
        <w:tc>
          <w:tcPr>
            <w:tcW w:w="1271" w:type="pct"/>
            <w:gridSpan w:val="2"/>
            <w:tcBorders>
              <w:left w:val="single" w:sz="4" w:space="0" w:color="auto"/>
              <w:right w:val="single" w:sz="4" w:space="0" w:color="auto"/>
            </w:tcBorders>
            <w:vAlign w:val="center"/>
          </w:tcPr>
          <w:p w14:paraId="1AFD672A" w14:textId="77777777" w:rsidR="00506868" w:rsidRDefault="00000000">
            <w:pPr>
              <w:spacing w:line="440" w:lineRule="exact"/>
              <w:ind w:firstLine="600"/>
              <w:contextualSpacing/>
              <w:jc w:val="center"/>
              <w:rPr>
                <w:rFonts w:ascii="仿宋" w:eastAsia="仿宋" w:hAnsi="仿宋" w:cs="仿宋_GB2312" w:hint="eastAsia"/>
                <w:bCs/>
                <w:sz w:val="30"/>
                <w:szCs w:val="30"/>
              </w:rPr>
            </w:pPr>
            <w:r>
              <w:rPr>
                <w:rFonts w:ascii="仿宋" w:eastAsia="仿宋" w:hAnsi="仿宋" w:cs="仿宋_GB2312" w:hint="eastAsia"/>
                <w:bCs/>
                <w:sz w:val="30"/>
                <w:szCs w:val="30"/>
                <w:u w:val="single"/>
              </w:rPr>
              <w:t xml:space="preserve">    </w:t>
            </w:r>
            <w:r>
              <w:rPr>
                <w:rFonts w:ascii="仿宋" w:eastAsia="仿宋" w:hAnsi="仿宋" w:cs="仿宋_GB2312" w:hint="eastAsia"/>
                <w:bCs/>
                <w:sz w:val="30"/>
                <w:szCs w:val="30"/>
              </w:rPr>
              <w:t>亿美元</w:t>
            </w:r>
          </w:p>
        </w:tc>
      </w:tr>
      <w:tr w:rsidR="00506868" w14:paraId="4506BC8C" w14:textId="77777777">
        <w:trPr>
          <w:trHeight w:val="561"/>
          <w:jc w:val="center"/>
        </w:trPr>
        <w:tc>
          <w:tcPr>
            <w:tcW w:w="610" w:type="pct"/>
            <w:vMerge/>
            <w:tcBorders>
              <w:left w:val="single" w:sz="4" w:space="0" w:color="auto"/>
              <w:right w:val="single" w:sz="4" w:space="0" w:color="auto"/>
            </w:tcBorders>
            <w:vAlign w:val="center"/>
          </w:tcPr>
          <w:p w14:paraId="61D84210" w14:textId="77777777" w:rsidR="00506868" w:rsidRDefault="00506868">
            <w:pPr>
              <w:spacing w:line="440" w:lineRule="exact"/>
              <w:ind w:firstLine="600"/>
              <w:contextualSpacing/>
              <w:jc w:val="center"/>
              <w:rPr>
                <w:rFonts w:ascii="仿宋" w:eastAsia="仿宋" w:hAnsi="仿宋" w:cs="仿宋_GB2312" w:hint="eastAsia"/>
                <w:bCs/>
                <w:sz w:val="30"/>
                <w:szCs w:val="30"/>
              </w:rPr>
            </w:pPr>
          </w:p>
        </w:tc>
        <w:tc>
          <w:tcPr>
            <w:tcW w:w="1654" w:type="pct"/>
            <w:gridSpan w:val="4"/>
            <w:tcBorders>
              <w:left w:val="single" w:sz="4" w:space="0" w:color="auto"/>
              <w:right w:val="single" w:sz="4" w:space="0" w:color="auto"/>
            </w:tcBorders>
            <w:vAlign w:val="center"/>
          </w:tcPr>
          <w:p w14:paraId="406B42B8" w14:textId="77777777" w:rsidR="00506868" w:rsidRDefault="00000000">
            <w:pPr>
              <w:spacing w:line="440" w:lineRule="exact"/>
              <w:ind w:firstLine="600"/>
              <w:contextualSpacing/>
              <w:rPr>
                <w:rFonts w:ascii="仿宋" w:eastAsia="仿宋" w:hAnsi="仿宋" w:cs="仿宋_GB2312" w:hint="eastAsia"/>
                <w:bCs/>
                <w:sz w:val="30"/>
                <w:szCs w:val="30"/>
              </w:rPr>
            </w:pPr>
            <w:r>
              <w:rPr>
                <w:rFonts w:ascii="仿宋" w:eastAsia="仿宋" w:hAnsi="仿宋" w:cs="仿宋" w:hint="eastAsia"/>
                <w:sz w:val="30"/>
                <w:szCs w:val="30"/>
              </w:rPr>
              <w:t>4.公众评价</w:t>
            </w:r>
          </w:p>
        </w:tc>
        <w:tc>
          <w:tcPr>
            <w:tcW w:w="1463" w:type="pct"/>
            <w:gridSpan w:val="3"/>
            <w:tcBorders>
              <w:left w:val="single" w:sz="4" w:space="0" w:color="auto"/>
              <w:right w:val="single" w:sz="4" w:space="0" w:color="auto"/>
            </w:tcBorders>
            <w:vAlign w:val="center"/>
          </w:tcPr>
          <w:p w14:paraId="6DEB5DB0" w14:textId="77777777" w:rsidR="00506868" w:rsidRDefault="00000000">
            <w:pPr>
              <w:spacing w:line="440" w:lineRule="exact"/>
              <w:ind w:firstLine="600"/>
              <w:contextualSpacing/>
              <w:rPr>
                <w:rFonts w:ascii="仿宋" w:eastAsia="仿宋" w:hAnsi="仿宋" w:cs="仿宋_GB2312" w:hint="eastAsia"/>
                <w:bCs/>
                <w:sz w:val="30"/>
                <w:szCs w:val="30"/>
              </w:rPr>
            </w:pPr>
            <w:r>
              <w:rPr>
                <w:rFonts w:ascii="仿宋" w:eastAsia="仿宋" w:hAnsi="仿宋" w:cs="仿宋_GB2312" w:hint="eastAsia"/>
                <w:bCs/>
                <w:sz w:val="30"/>
                <w:szCs w:val="30"/>
              </w:rPr>
              <w:t>平均得分</w:t>
            </w:r>
          </w:p>
        </w:tc>
        <w:tc>
          <w:tcPr>
            <w:tcW w:w="1271" w:type="pct"/>
            <w:gridSpan w:val="2"/>
            <w:tcBorders>
              <w:left w:val="single" w:sz="4" w:space="0" w:color="auto"/>
              <w:right w:val="single" w:sz="4" w:space="0" w:color="auto"/>
            </w:tcBorders>
            <w:vAlign w:val="center"/>
          </w:tcPr>
          <w:p w14:paraId="797628C3" w14:textId="77777777" w:rsidR="00506868" w:rsidRDefault="00000000">
            <w:pPr>
              <w:spacing w:line="440" w:lineRule="exact"/>
              <w:ind w:firstLine="600"/>
              <w:contextualSpacing/>
              <w:jc w:val="center"/>
              <w:rPr>
                <w:rFonts w:ascii="仿宋" w:eastAsia="仿宋" w:hAnsi="仿宋" w:cs="仿宋_GB2312" w:hint="eastAsia"/>
                <w:bCs/>
                <w:sz w:val="30"/>
                <w:szCs w:val="30"/>
              </w:rPr>
            </w:pPr>
            <w:r>
              <w:rPr>
                <w:rFonts w:ascii="仿宋" w:eastAsia="仿宋" w:hAnsi="仿宋" w:cs="仿宋_GB2312" w:hint="eastAsia"/>
                <w:bCs/>
                <w:sz w:val="30"/>
                <w:szCs w:val="30"/>
                <w:u w:val="single"/>
              </w:rPr>
              <w:t xml:space="preserve">    </w:t>
            </w:r>
            <w:r>
              <w:rPr>
                <w:rFonts w:ascii="仿宋" w:eastAsia="仿宋" w:hAnsi="仿宋" w:cs="仿宋_GB2312" w:hint="eastAsia"/>
                <w:bCs/>
                <w:sz w:val="30"/>
                <w:szCs w:val="30"/>
              </w:rPr>
              <w:t>分</w:t>
            </w:r>
          </w:p>
        </w:tc>
      </w:tr>
      <w:tr w:rsidR="00506868" w14:paraId="0500D976" w14:textId="77777777">
        <w:trPr>
          <w:trHeight w:val="2522"/>
          <w:jc w:val="center"/>
        </w:trPr>
        <w:tc>
          <w:tcPr>
            <w:tcW w:w="988" w:type="pct"/>
            <w:gridSpan w:val="2"/>
            <w:tcBorders>
              <w:top w:val="single" w:sz="4" w:space="0" w:color="auto"/>
              <w:left w:val="single" w:sz="4" w:space="0" w:color="auto"/>
              <w:bottom w:val="single" w:sz="4" w:space="0" w:color="auto"/>
              <w:right w:val="single" w:sz="4" w:space="0" w:color="auto"/>
            </w:tcBorders>
            <w:vAlign w:val="center"/>
          </w:tcPr>
          <w:p w14:paraId="2E7C1C81" w14:textId="77777777" w:rsidR="00506868" w:rsidRDefault="00000000">
            <w:pPr>
              <w:spacing w:line="440" w:lineRule="exact"/>
              <w:contextualSpacing/>
              <w:jc w:val="center"/>
              <w:rPr>
                <w:rFonts w:ascii="仿宋" w:eastAsia="仿宋" w:hAnsi="仿宋" w:cs="仿宋_GB2312" w:hint="eastAsia"/>
                <w:bCs/>
                <w:sz w:val="30"/>
                <w:szCs w:val="30"/>
              </w:rPr>
            </w:pPr>
            <w:r>
              <w:rPr>
                <w:rFonts w:ascii="仿宋" w:eastAsia="仿宋" w:hAnsi="仿宋" w:cs="仿宋_GB2312" w:hint="eastAsia"/>
                <w:bCs/>
                <w:sz w:val="30"/>
                <w:szCs w:val="30"/>
              </w:rPr>
              <w:t>县（市）区商务主管部门初审评分情况</w:t>
            </w:r>
          </w:p>
        </w:tc>
        <w:tc>
          <w:tcPr>
            <w:tcW w:w="4011" w:type="pct"/>
            <w:gridSpan w:val="8"/>
            <w:tcBorders>
              <w:top w:val="single" w:sz="4" w:space="0" w:color="auto"/>
              <w:left w:val="single" w:sz="4" w:space="0" w:color="auto"/>
              <w:bottom w:val="single" w:sz="4" w:space="0" w:color="auto"/>
              <w:right w:val="single" w:sz="4" w:space="0" w:color="auto"/>
            </w:tcBorders>
            <w:vAlign w:val="center"/>
          </w:tcPr>
          <w:p w14:paraId="6A5E4BF0" w14:textId="77777777" w:rsidR="00506868" w:rsidRDefault="00000000">
            <w:pPr>
              <w:spacing w:line="440" w:lineRule="exact"/>
              <w:contextualSpacing/>
              <w:rPr>
                <w:rFonts w:ascii="仿宋" w:eastAsia="仿宋" w:hAnsi="仿宋" w:cs="仿宋_GB2312" w:hint="eastAsia"/>
                <w:bCs/>
                <w:sz w:val="28"/>
                <w:szCs w:val="28"/>
              </w:rPr>
            </w:pPr>
            <w:r>
              <w:rPr>
                <w:rFonts w:ascii="仿宋" w:eastAsia="仿宋" w:hAnsi="仿宋" w:cs="仿宋" w:hint="eastAsia"/>
                <w:sz w:val="28"/>
                <w:szCs w:val="28"/>
              </w:rPr>
              <w:t>1.基础项目：</w:t>
            </w:r>
            <w:r>
              <w:rPr>
                <w:rFonts w:ascii="仿宋" w:eastAsia="仿宋" w:hAnsi="仿宋" w:cs="仿宋" w:hint="eastAsia"/>
                <w:sz w:val="28"/>
                <w:szCs w:val="28"/>
                <w:u w:val="single"/>
              </w:rPr>
              <w:t xml:space="preserve">  </w:t>
            </w:r>
            <w:r>
              <w:rPr>
                <w:rFonts w:ascii="仿宋" w:eastAsia="仿宋" w:hAnsi="仿宋" w:cs="仿宋" w:hint="eastAsia"/>
                <w:sz w:val="28"/>
                <w:szCs w:val="28"/>
              </w:rPr>
              <w:t>分，其中规模得</w:t>
            </w:r>
            <w:r>
              <w:rPr>
                <w:rFonts w:ascii="仿宋" w:eastAsia="仿宋" w:hAnsi="仿宋" w:cs="仿宋" w:hint="eastAsia"/>
                <w:sz w:val="28"/>
                <w:szCs w:val="28"/>
                <w:u w:val="single"/>
              </w:rPr>
              <w:t xml:space="preserve">  </w:t>
            </w:r>
            <w:r>
              <w:rPr>
                <w:rFonts w:ascii="仿宋" w:eastAsia="仿宋" w:hAnsi="仿宋" w:cs="仿宋" w:hint="eastAsia"/>
                <w:sz w:val="28"/>
                <w:szCs w:val="28"/>
              </w:rPr>
              <w:t>分，</w:t>
            </w:r>
            <w:r>
              <w:rPr>
                <w:rFonts w:ascii="仿宋" w:eastAsia="仿宋" w:hAnsi="仿宋" w:cs="仿宋_GB2312" w:hint="eastAsia"/>
                <w:bCs/>
                <w:sz w:val="28"/>
                <w:szCs w:val="28"/>
              </w:rPr>
              <w:t>团队人数得</w:t>
            </w:r>
            <w:r>
              <w:rPr>
                <w:rFonts w:ascii="仿宋" w:eastAsia="仿宋" w:hAnsi="仿宋" w:cs="仿宋" w:hint="eastAsia"/>
                <w:sz w:val="28"/>
                <w:szCs w:val="28"/>
                <w:u w:val="single"/>
              </w:rPr>
              <w:t xml:space="preserve">  </w:t>
            </w:r>
            <w:r>
              <w:rPr>
                <w:rFonts w:ascii="仿宋" w:eastAsia="仿宋" w:hAnsi="仿宋" w:cs="仿宋" w:hint="eastAsia"/>
                <w:sz w:val="28"/>
                <w:szCs w:val="28"/>
              </w:rPr>
              <w:t>分；</w:t>
            </w:r>
          </w:p>
          <w:p w14:paraId="3E94368A" w14:textId="77777777" w:rsidR="00506868" w:rsidRDefault="00000000">
            <w:pPr>
              <w:spacing w:line="440" w:lineRule="exact"/>
              <w:contextualSpacing/>
              <w:rPr>
                <w:rFonts w:ascii="仿宋" w:eastAsia="仿宋" w:hAnsi="仿宋" w:cs="仿宋_GB2312" w:hint="eastAsia"/>
                <w:bCs/>
                <w:sz w:val="28"/>
                <w:szCs w:val="28"/>
              </w:rPr>
            </w:pPr>
            <w:r>
              <w:rPr>
                <w:rFonts w:ascii="仿宋" w:eastAsia="仿宋" w:hAnsi="仿宋" w:cs="仿宋" w:hint="eastAsia"/>
                <w:sz w:val="28"/>
                <w:szCs w:val="28"/>
              </w:rPr>
              <w:t>2.服务成效：</w:t>
            </w:r>
            <w:r>
              <w:rPr>
                <w:rFonts w:ascii="仿宋" w:eastAsia="仿宋" w:hAnsi="仿宋" w:cs="仿宋" w:hint="eastAsia"/>
                <w:sz w:val="28"/>
                <w:szCs w:val="28"/>
                <w:u w:val="single"/>
              </w:rPr>
              <w:t xml:space="preserve">  </w:t>
            </w:r>
            <w:r>
              <w:rPr>
                <w:rFonts w:ascii="仿宋" w:eastAsia="仿宋" w:hAnsi="仿宋" w:cs="仿宋" w:hint="eastAsia"/>
                <w:sz w:val="28"/>
                <w:szCs w:val="28"/>
              </w:rPr>
              <w:t>分，其中招引服务单位得</w:t>
            </w:r>
            <w:r>
              <w:rPr>
                <w:rFonts w:ascii="仿宋" w:eastAsia="仿宋" w:hAnsi="仿宋" w:cs="仿宋" w:hint="eastAsia"/>
                <w:sz w:val="28"/>
                <w:szCs w:val="28"/>
                <w:u w:val="single"/>
              </w:rPr>
              <w:t xml:space="preserve">  </w:t>
            </w:r>
            <w:r>
              <w:rPr>
                <w:rFonts w:ascii="仿宋" w:eastAsia="仿宋" w:hAnsi="仿宋" w:cs="仿宋" w:hint="eastAsia"/>
                <w:sz w:val="28"/>
                <w:szCs w:val="28"/>
              </w:rPr>
              <w:t>分，开展服务活动</w:t>
            </w:r>
            <w:r>
              <w:rPr>
                <w:rFonts w:ascii="仿宋" w:eastAsia="仿宋" w:hAnsi="仿宋" w:cs="仿宋_GB2312" w:hint="eastAsia"/>
                <w:bCs/>
                <w:sz w:val="28"/>
                <w:szCs w:val="28"/>
              </w:rPr>
              <w:t>得</w:t>
            </w:r>
            <w:r>
              <w:rPr>
                <w:rFonts w:ascii="仿宋" w:eastAsia="仿宋" w:hAnsi="仿宋" w:cs="仿宋" w:hint="eastAsia"/>
                <w:sz w:val="28"/>
                <w:szCs w:val="28"/>
                <w:u w:val="single"/>
              </w:rPr>
              <w:t xml:space="preserve">  </w:t>
            </w:r>
            <w:r>
              <w:rPr>
                <w:rFonts w:ascii="仿宋" w:eastAsia="仿宋" w:hAnsi="仿宋" w:cs="仿宋" w:hint="eastAsia"/>
                <w:sz w:val="28"/>
                <w:szCs w:val="28"/>
              </w:rPr>
              <w:t>分；</w:t>
            </w:r>
          </w:p>
          <w:p w14:paraId="56FD2BBE" w14:textId="77777777" w:rsidR="00506868" w:rsidRDefault="00000000">
            <w:pPr>
              <w:spacing w:line="440" w:lineRule="exact"/>
              <w:contextualSpacing/>
              <w:rPr>
                <w:rFonts w:ascii="仿宋" w:eastAsia="仿宋" w:hAnsi="仿宋" w:cs="仿宋_GB2312" w:hint="eastAsia"/>
                <w:bCs/>
                <w:sz w:val="28"/>
                <w:szCs w:val="28"/>
              </w:rPr>
            </w:pPr>
            <w:r>
              <w:rPr>
                <w:rFonts w:ascii="仿宋" w:eastAsia="仿宋" w:hAnsi="仿宋" w:cs="仿宋_GB2312" w:hint="eastAsia"/>
                <w:bCs/>
                <w:sz w:val="28"/>
                <w:szCs w:val="28"/>
              </w:rPr>
              <w:t>3.</w:t>
            </w:r>
            <w:r>
              <w:rPr>
                <w:rFonts w:ascii="仿宋" w:eastAsia="仿宋" w:hAnsi="仿宋" w:cs="仿宋" w:hint="eastAsia"/>
                <w:sz w:val="28"/>
                <w:szCs w:val="28"/>
              </w:rPr>
              <w:t>贡献成效：</w:t>
            </w:r>
            <w:r>
              <w:rPr>
                <w:rFonts w:ascii="仿宋" w:eastAsia="仿宋" w:hAnsi="仿宋" w:cs="仿宋" w:hint="eastAsia"/>
                <w:sz w:val="28"/>
                <w:szCs w:val="28"/>
                <w:u w:val="single"/>
              </w:rPr>
              <w:t xml:space="preserve">  </w:t>
            </w:r>
            <w:r>
              <w:rPr>
                <w:rFonts w:ascii="仿宋" w:eastAsia="仿宋" w:hAnsi="仿宋" w:cs="仿宋" w:hint="eastAsia"/>
                <w:sz w:val="28"/>
                <w:szCs w:val="28"/>
              </w:rPr>
              <w:t>分，其中入驻企业得</w:t>
            </w:r>
            <w:r>
              <w:rPr>
                <w:rFonts w:ascii="仿宋" w:eastAsia="仿宋" w:hAnsi="仿宋" w:cs="仿宋" w:hint="eastAsia"/>
                <w:sz w:val="28"/>
                <w:szCs w:val="28"/>
                <w:u w:val="single"/>
              </w:rPr>
              <w:t xml:space="preserve">  </w:t>
            </w:r>
            <w:r>
              <w:rPr>
                <w:rFonts w:ascii="仿宋" w:eastAsia="仿宋" w:hAnsi="仿宋" w:cs="仿宋" w:hint="eastAsia"/>
                <w:sz w:val="28"/>
                <w:szCs w:val="28"/>
              </w:rPr>
              <w:t>分，</w:t>
            </w:r>
            <w:proofErr w:type="gramStart"/>
            <w:r>
              <w:rPr>
                <w:rFonts w:ascii="仿宋" w:eastAsia="仿宋" w:hAnsi="仿宋" w:cs="仿宋" w:hint="eastAsia"/>
                <w:sz w:val="28"/>
                <w:szCs w:val="28"/>
              </w:rPr>
              <w:t>进出口额</w:t>
            </w:r>
            <w:r>
              <w:rPr>
                <w:rFonts w:ascii="仿宋" w:eastAsia="仿宋" w:hAnsi="仿宋" w:cs="仿宋_GB2312" w:hint="eastAsia"/>
                <w:bCs/>
                <w:sz w:val="28"/>
                <w:szCs w:val="28"/>
              </w:rPr>
              <w:t>得</w:t>
            </w:r>
            <w:proofErr w:type="gramEnd"/>
            <w:r>
              <w:rPr>
                <w:rFonts w:ascii="仿宋" w:eastAsia="仿宋" w:hAnsi="仿宋" w:cs="仿宋" w:hint="eastAsia"/>
                <w:sz w:val="28"/>
                <w:szCs w:val="28"/>
                <w:u w:val="single"/>
              </w:rPr>
              <w:t xml:space="preserve">  </w:t>
            </w:r>
            <w:r>
              <w:rPr>
                <w:rFonts w:ascii="仿宋" w:eastAsia="仿宋" w:hAnsi="仿宋" w:cs="仿宋" w:hint="eastAsia"/>
                <w:sz w:val="28"/>
                <w:szCs w:val="28"/>
              </w:rPr>
              <w:t>分；</w:t>
            </w:r>
          </w:p>
          <w:p w14:paraId="4983E92C" w14:textId="77777777" w:rsidR="00506868" w:rsidRDefault="00000000">
            <w:pPr>
              <w:spacing w:line="440" w:lineRule="exact"/>
              <w:contextualSpacing/>
              <w:rPr>
                <w:rFonts w:ascii="仿宋" w:eastAsia="仿宋" w:hAnsi="仿宋" w:cs="仿宋" w:hint="eastAsia"/>
                <w:sz w:val="28"/>
                <w:szCs w:val="28"/>
              </w:rPr>
            </w:pPr>
            <w:r>
              <w:rPr>
                <w:rFonts w:ascii="仿宋" w:eastAsia="仿宋" w:hAnsi="仿宋" w:cs="仿宋_GB2312" w:hint="eastAsia"/>
                <w:bCs/>
                <w:sz w:val="28"/>
                <w:szCs w:val="28"/>
              </w:rPr>
              <w:t>4.</w:t>
            </w:r>
            <w:r>
              <w:rPr>
                <w:rFonts w:ascii="仿宋" w:eastAsia="仿宋" w:hAnsi="仿宋" w:cs="仿宋" w:hint="eastAsia"/>
                <w:sz w:val="30"/>
                <w:szCs w:val="30"/>
              </w:rPr>
              <w:t>公众评价：</w:t>
            </w:r>
            <w:r>
              <w:rPr>
                <w:rFonts w:ascii="仿宋" w:eastAsia="仿宋" w:hAnsi="仿宋" w:cs="仿宋" w:hint="eastAsia"/>
                <w:sz w:val="28"/>
                <w:szCs w:val="28"/>
                <w:u w:val="single"/>
              </w:rPr>
              <w:t xml:space="preserve">  </w:t>
            </w:r>
            <w:r>
              <w:rPr>
                <w:rFonts w:ascii="仿宋" w:eastAsia="仿宋" w:hAnsi="仿宋" w:cs="仿宋" w:hint="eastAsia"/>
                <w:sz w:val="28"/>
                <w:szCs w:val="28"/>
              </w:rPr>
              <w:t>分；5.</w:t>
            </w:r>
            <w:r>
              <w:rPr>
                <w:rFonts w:ascii="仿宋" w:eastAsia="仿宋" w:hAnsi="仿宋" w:cs="仿宋" w:hint="eastAsia"/>
                <w:sz w:val="30"/>
                <w:szCs w:val="30"/>
              </w:rPr>
              <w:t>奖惩情况：</w:t>
            </w:r>
            <w:r>
              <w:rPr>
                <w:rFonts w:ascii="仿宋" w:eastAsia="仿宋" w:hAnsi="仿宋" w:cs="仿宋" w:hint="eastAsia"/>
                <w:sz w:val="28"/>
                <w:szCs w:val="28"/>
                <w:u w:val="single"/>
              </w:rPr>
              <w:t xml:space="preserve">  </w:t>
            </w:r>
            <w:r>
              <w:rPr>
                <w:rFonts w:ascii="仿宋" w:eastAsia="仿宋" w:hAnsi="仿宋" w:cs="仿宋" w:hint="eastAsia"/>
                <w:sz w:val="28"/>
                <w:szCs w:val="28"/>
              </w:rPr>
              <w:t>分。</w:t>
            </w:r>
          </w:p>
          <w:p w14:paraId="64950BF5" w14:textId="77777777" w:rsidR="00506868" w:rsidRDefault="00000000">
            <w:pPr>
              <w:spacing w:line="440" w:lineRule="exact"/>
              <w:contextualSpacing/>
              <w:rPr>
                <w:rFonts w:ascii="仿宋" w:eastAsia="仿宋" w:hAnsi="仿宋" w:cs="仿宋_GB2312" w:hint="eastAsia"/>
                <w:bCs/>
                <w:sz w:val="28"/>
                <w:szCs w:val="28"/>
              </w:rPr>
            </w:pPr>
            <w:r>
              <w:rPr>
                <w:rFonts w:ascii="仿宋" w:eastAsia="仿宋" w:hAnsi="仿宋" w:cs="仿宋" w:hint="eastAsia"/>
                <w:sz w:val="28"/>
                <w:szCs w:val="28"/>
              </w:rPr>
              <w:t>总分合计：</w:t>
            </w:r>
            <w:r>
              <w:rPr>
                <w:rFonts w:ascii="仿宋" w:eastAsia="仿宋" w:hAnsi="仿宋" w:cs="仿宋" w:hint="eastAsia"/>
                <w:sz w:val="28"/>
                <w:szCs w:val="28"/>
                <w:u w:val="single"/>
              </w:rPr>
              <w:t xml:space="preserve">     </w:t>
            </w:r>
            <w:r>
              <w:rPr>
                <w:rFonts w:ascii="仿宋" w:eastAsia="仿宋" w:hAnsi="仿宋" w:cs="仿宋" w:hint="eastAsia"/>
                <w:sz w:val="28"/>
                <w:szCs w:val="28"/>
              </w:rPr>
              <w:t>分。</w:t>
            </w:r>
          </w:p>
          <w:p w14:paraId="44F8A114" w14:textId="77777777" w:rsidR="00506868" w:rsidRDefault="00506868">
            <w:pPr>
              <w:spacing w:line="440" w:lineRule="exact"/>
              <w:ind w:firstLine="600"/>
              <w:contextualSpacing/>
              <w:rPr>
                <w:rFonts w:ascii="仿宋" w:eastAsia="仿宋" w:hAnsi="仿宋" w:cs="仿宋_GB2312" w:hint="eastAsia"/>
                <w:bCs/>
                <w:sz w:val="30"/>
                <w:szCs w:val="30"/>
              </w:rPr>
            </w:pPr>
          </w:p>
          <w:p w14:paraId="11484566" w14:textId="77777777" w:rsidR="00506868" w:rsidRDefault="00000000">
            <w:pPr>
              <w:spacing w:line="440" w:lineRule="exact"/>
              <w:contextualSpacing/>
              <w:rPr>
                <w:rFonts w:ascii="仿宋" w:eastAsia="仿宋" w:hAnsi="仿宋" w:cs="仿宋_GB2312" w:hint="eastAsia"/>
                <w:bCs/>
                <w:sz w:val="30"/>
                <w:szCs w:val="30"/>
              </w:rPr>
            </w:pPr>
            <w:r>
              <w:rPr>
                <w:rFonts w:ascii="仿宋" w:eastAsia="仿宋" w:hAnsi="仿宋" w:cs="仿宋_GB2312" w:hint="eastAsia"/>
                <w:bCs/>
                <w:sz w:val="30"/>
                <w:szCs w:val="30"/>
              </w:rPr>
              <w:t>商务主管部门（盖章）             年    月    日</w:t>
            </w:r>
          </w:p>
          <w:p w14:paraId="1C9B1853" w14:textId="77777777" w:rsidR="00506868" w:rsidRDefault="00506868">
            <w:pPr>
              <w:spacing w:line="440" w:lineRule="exact"/>
              <w:ind w:firstLine="600"/>
              <w:contextualSpacing/>
              <w:rPr>
                <w:rFonts w:ascii="仿宋" w:eastAsia="仿宋" w:hAnsi="仿宋" w:cs="仿宋_GB2312" w:hint="eastAsia"/>
                <w:bCs/>
                <w:sz w:val="30"/>
                <w:szCs w:val="30"/>
              </w:rPr>
            </w:pPr>
          </w:p>
        </w:tc>
      </w:tr>
    </w:tbl>
    <w:p w14:paraId="0CA324EA" w14:textId="77777777" w:rsidR="00506868" w:rsidRDefault="00506868">
      <w:pPr>
        <w:widowControl/>
        <w:ind w:firstLine="640"/>
        <w:jc w:val="center"/>
        <w:rPr>
          <w:rFonts w:ascii="黑体" w:eastAsia="黑体" w:hAnsi="黑体" w:cs="黑体" w:hint="eastAsia"/>
          <w:sz w:val="32"/>
          <w:szCs w:val="32"/>
        </w:rPr>
      </w:pPr>
    </w:p>
    <w:sectPr w:rsidR="00506868">
      <w:pgSz w:w="11906" w:h="16838"/>
      <w:pgMar w:top="1417" w:right="1474" w:bottom="1417"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A3CAF" w14:textId="77777777" w:rsidR="0029427D" w:rsidRDefault="0029427D">
      <w:r>
        <w:separator/>
      </w:r>
    </w:p>
  </w:endnote>
  <w:endnote w:type="continuationSeparator" w:id="0">
    <w:p w14:paraId="733016CB" w14:textId="77777777" w:rsidR="0029427D" w:rsidRDefault="0029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FE6C" w14:textId="77777777" w:rsidR="00506868" w:rsidRDefault="00000000">
    <w:pPr>
      <w:pStyle w:val="a3"/>
      <w:jc w:val="center"/>
    </w:pPr>
    <w:r>
      <w:rPr>
        <w:noProof/>
      </w:rPr>
      <mc:AlternateContent>
        <mc:Choice Requires="wps">
          <w:drawing>
            <wp:anchor distT="0" distB="0" distL="114300" distR="114300" simplePos="0" relativeHeight="251659264" behindDoc="0" locked="0" layoutInCell="1" allowOverlap="1" wp14:anchorId="28E40DE3" wp14:editId="4FF574C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60641"/>
                          </w:sdtPr>
                          <w:sdtEndPr>
                            <w:rPr>
                              <w:rFonts w:ascii="宋体" w:eastAsia="宋体" w:hAnsi="宋体" w:cs="宋体" w:hint="eastAsia"/>
                              <w:sz w:val="28"/>
                              <w:szCs w:val="28"/>
                            </w:rPr>
                          </w:sdtEndPr>
                          <w:sdtContent>
                            <w:p w14:paraId="168D38A1" w14:textId="77777777" w:rsidR="00506868" w:rsidRDefault="00000000">
                              <w:pPr>
                                <w:pStyle w:val="a3"/>
                                <w:jc w:val="center"/>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Pr>
                                  <w:rFonts w:ascii="宋体" w:eastAsia="宋体" w:hAnsi="宋体" w:cs="宋体" w:hint="eastAsia"/>
                                  <w:sz w:val="28"/>
                                  <w:szCs w:val="28"/>
                                  <w:lang w:val="zh-CN"/>
                                </w:rPr>
                                <w:t>2</w:t>
                              </w:r>
                              <w:r>
                                <w:rPr>
                                  <w:rFonts w:ascii="宋体" w:eastAsia="宋体" w:hAnsi="宋体" w:cs="宋体" w:hint="eastAsia"/>
                                  <w:sz w:val="28"/>
                                  <w:szCs w:val="28"/>
                                </w:rPr>
                                <w:fldChar w:fldCharType="end"/>
                              </w:r>
                            </w:p>
                          </w:sdtContent>
                        </w:sdt>
                        <w:p w14:paraId="42C23F85" w14:textId="77777777" w:rsidR="00506868" w:rsidRDefault="0050686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E40DE3"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sdt>
                    <w:sdtPr>
                      <w:id w:val="147460641"/>
                    </w:sdtPr>
                    <w:sdtEndPr>
                      <w:rPr>
                        <w:rFonts w:ascii="宋体" w:eastAsia="宋体" w:hAnsi="宋体" w:cs="宋体" w:hint="eastAsia"/>
                        <w:sz w:val="28"/>
                        <w:szCs w:val="28"/>
                      </w:rPr>
                    </w:sdtEndPr>
                    <w:sdtContent>
                      <w:p w14:paraId="168D38A1" w14:textId="77777777" w:rsidR="00506868" w:rsidRDefault="00000000">
                        <w:pPr>
                          <w:pStyle w:val="a3"/>
                          <w:jc w:val="center"/>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Pr>
                            <w:rFonts w:ascii="宋体" w:eastAsia="宋体" w:hAnsi="宋体" w:cs="宋体" w:hint="eastAsia"/>
                            <w:sz w:val="28"/>
                            <w:szCs w:val="28"/>
                            <w:lang w:val="zh-CN"/>
                          </w:rPr>
                          <w:t>2</w:t>
                        </w:r>
                        <w:r>
                          <w:rPr>
                            <w:rFonts w:ascii="宋体" w:eastAsia="宋体" w:hAnsi="宋体" w:cs="宋体" w:hint="eastAsia"/>
                            <w:sz w:val="28"/>
                            <w:szCs w:val="28"/>
                          </w:rPr>
                          <w:fldChar w:fldCharType="end"/>
                        </w:r>
                      </w:p>
                    </w:sdtContent>
                  </w:sdt>
                  <w:p w14:paraId="42C23F85" w14:textId="77777777" w:rsidR="00506868" w:rsidRDefault="00506868"/>
                </w:txbxContent>
              </v:textbox>
              <w10:wrap anchorx="margin"/>
            </v:shape>
          </w:pict>
        </mc:Fallback>
      </mc:AlternateContent>
    </w:r>
  </w:p>
  <w:p w14:paraId="0AFE3706" w14:textId="77777777" w:rsidR="00506868" w:rsidRDefault="0050686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3C6C4" w14:textId="77777777" w:rsidR="0029427D" w:rsidRDefault="0029427D">
      <w:r>
        <w:separator/>
      </w:r>
    </w:p>
  </w:footnote>
  <w:footnote w:type="continuationSeparator" w:id="0">
    <w:p w14:paraId="17EC50E6" w14:textId="77777777" w:rsidR="0029427D" w:rsidRDefault="00294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4ZDUyZDJiZTgzODNjMjU0MGI1MjM1MmQ2YzZmYjIifQ=="/>
  </w:docVars>
  <w:rsids>
    <w:rsidRoot w:val="063A3321"/>
    <w:rsid w:val="0003178F"/>
    <w:rsid w:val="00043658"/>
    <w:rsid w:val="00050D02"/>
    <w:rsid w:val="000979AF"/>
    <w:rsid w:val="00144568"/>
    <w:rsid w:val="00171321"/>
    <w:rsid w:val="001A2BB3"/>
    <w:rsid w:val="001B209D"/>
    <w:rsid w:val="001F546A"/>
    <w:rsid w:val="00234C6F"/>
    <w:rsid w:val="00240C89"/>
    <w:rsid w:val="00246198"/>
    <w:rsid w:val="0029427D"/>
    <w:rsid w:val="00296722"/>
    <w:rsid w:val="002C2FB5"/>
    <w:rsid w:val="00334516"/>
    <w:rsid w:val="00352B49"/>
    <w:rsid w:val="003568CF"/>
    <w:rsid w:val="003A2460"/>
    <w:rsid w:val="003A5A72"/>
    <w:rsid w:val="003A6E73"/>
    <w:rsid w:val="003C6A41"/>
    <w:rsid w:val="003F141A"/>
    <w:rsid w:val="00421445"/>
    <w:rsid w:val="00495DBD"/>
    <w:rsid w:val="004C03F2"/>
    <w:rsid w:val="004E56E6"/>
    <w:rsid w:val="004E656A"/>
    <w:rsid w:val="00506868"/>
    <w:rsid w:val="00511B14"/>
    <w:rsid w:val="005231A9"/>
    <w:rsid w:val="00580F47"/>
    <w:rsid w:val="00593196"/>
    <w:rsid w:val="005C5D89"/>
    <w:rsid w:val="005C6551"/>
    <w:rsid w:val="005D1297"/>
    <w:rsid w:val="005E2EF4"/>
    <w:rsid w:val="005F184C"/>
    <w:rsid w:val="005F6E0A"/>
    <w:rsid w:val="00632A42"/>
    <w:rsid w:val="00654E74"/>
    <w:rsid w:val="00682428"/>
    <w:rsid w:val="006F5E46"/>
    <w:rsid w:val="0074326B"/>
    <w:rsid w:val="007514E2"/>
    <w:rsid w:val="00752EF6"/>
    <w:rsid w:val="00770854"/>
    <w:rsid w:val="007713D0"/>
    <w:rsid w:val="00783192"/>
    <w:rsid w:val="007A1E70"/>
    <w:rsid w:val="007C5043"/>
    <w:rsid w:val="007F333C"/>
    <w:rsid w:val="00807ECB"/>
    <w:rsid w:val="008339BD"/>
    <w:rsid w:val="008753B1"/>
    <w:rsid w:val="008B0635"/>
    <w:rsid w:val="008B130C"/>
    <w:rsid w:val="008B7370"/>
    <w:rsid w:val="008D21E0"/>
    <w:rsid w:val="008F4E86"/>
    <w:rsid w:val="00900E14"/>
    <w:rsid w:val="0090208E"/>
    <w:rsid w:val="009337D5"/>
    <w:rsid w:val="009C5842"/>
    <w:rsid w:val="00A05227"/>
    <w:rsid w:val="00A16296"/>
    <w:rsid w:val="00A515C8"/>
    <w:rsid w:val="00A86CE6"/>
    <w:rsid w:val="00AB5C8C"/>
    <w:rsid w:val="00AD1B82"/>
    <w:rsid w:val="00AD4497"/>
    <w:rsid w:val="00AE1F2E"/>
    <w:rsid w:val="00AF3458"/>
    <w:rsid w:val="00B77D57"/>
    <w:rsid w:val="00BA5B4D"/>
    <w:rsid w:val="00BB54C3"/>
    <w:rsid w:val="00BE1AC9"/>
    <w:rsid w:val="00BF26A6"/>
    <w:rsid w:val="00C278D7"/>
    <w:rsid w:val="00C647B2"/>
    <w:rsid w:val="00C763AA"/>
    <w:rsid w:val="00C90144"/>
    <w:rsid w:val="00CE72A2"/>
    <w:rsid w:val="00CF2C82"/>
    <w:rsid w:val="00D02124"/>
    <w:rsid w:val="00D50ACA"/>
    <w:rsid w:val="00D536F2"/>
    <w:rsid w:val="00D56225"/>
    <w:rsid w:val="00D628CE"/>
    <w:rsid w:val="00D62EC7"/>
    <w:rsid w:val="00D657F3"/>
    <w:rsid w:val="00D8656C"/>
    <w:rsid w:val="00DC3449"/>
    <w:rsid w:val="00E07ECC"/>
    <w:rsid w:val="00E551BC"/>
    <w:rsid w:val="00E82800"/>
    <w:rsid w:val="00E91A0A"/>
    <w:rsid w:val="00EF7EB1"/>
    <w:rsid w:val="00F448AF"/>
    <w:rsid w:val="00F8453C"/>
    <w:rsid w:val="00FB00BB"/>
    <w:rsid w:val="00FB19A6"/>
    <w:rsid w:val="00FD48DD"/>
    <w:rsid w:val="00FD58AF"/>
    <w:rsid w:val="063A3321"/>
    <w:rsid w:val="06D76DC6"/>
    <w:rsid w:val="08683873"/>
    <w:rsid w:val="173741DA"/>
    <w:rsid w:val="176A31F1"/>
    <w:rsid w:val="18F94A09"/>
    <w:rsid w:val="1C1E2776"/>
    <w:rsid w:val="39025CDB"/>
    <w:rsid w:val="454238D3"/>
    <w:rsid w:val="4D0E4287"/>
    <w:rsid w:val="76604F4D"/>
    <w:rsid w:val="76E535DD"/>
    <w:rsid w:val="779EF5F0"/>
    <w:rsid w:val="78833F69"/>
    <w:rsid w:val="7BED7B00"/>
    <w:rsid w:val="7FEF35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627A9"/>
  <w15:docId w15:val="{94362743-2FF8-48D2-866C-A4930EFA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character" w:customStyle="1" w:styleId="NormalCharacter">
    <w:name w:val="NormalCharacter"/>
    <w:autoRedefine/>
    <w:qFormat/>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咩咩咩</dc:creator>
  <cp:lastModifiedBy>天峰 张</cp:lastModifiedBy>
  <cp:revision>5</cp:revision>
  <cp:lastPrinted>2024-09-25T00:20:00Z</cp:lastPrinted>
  <dcterms:created xsi:type="dcterms:W3CDTF">2024-09-25T04:02:00Z</dcterms:created>
  <dcterms:modified xsi:type="dcterms:W3CDTF">2024-09-27T03:07:00Z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9DB4B1CB66924CF8A57CCBA435F59842_13</vt:lpwstr>
  </property>
</Properties>
</file>