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pacing w:line="560" w:lineRule="exact"/>
        <w:jc w:val="center"/>
        <w:textAlignment w:val="top"/>
        <w:rPr>
          <w:rFonts w:hint="default" w:ascii="Times New Roman" w:hAnsi="Times New Roman" w:eastAsia="方正小标宋简体" w:cs="Times New Roman"/>
          <w:kern w:val="0"/>
          <w:position w:val="8"/>
          <w:sz w:val="44"/>
          <w:szCs w:val="44"/>
        </w:rPr>
      </w:pPr>
    </w:p>
    <w:p>
      <w:pPr>
        <w:pStyle w:val="10"/>
        <w:adjustRightInd w:val="0"/>
        <w:spacing w:line="560" w:lineRule="exact"/>
        <w:jc w:val="center"/>
        <w:textAlignment w:val="top"/>
        <w:rPr>
          <w:rFonts w:hint="default" w:ascii="Times New Roman" w:hAnsi="Times New Roman" w:eastAsia="方正小标宋简体" w:cs="Times New Roman"/>
          <w:kern w:val="0"/>
          <w:position w:val="8"/>
          <w:sz w:val="44"/>
          <w:szCs w:val="44"/>
        </w:rPr>
      </w:pPr>
    </w:p>
    <w:p>
      <w:pPr>
        <w:pStyle w:val="10"/>
        <w:adjustRightInd w:val="0"/>
        <w:spacing w:line="560" w:lineRule="exact"/>
        <w:jc w:val="center"/>
        <w:textAlignment w:val="top"/>
        <w:rPr>
          <w:rFonts w:hint="default" w:ascii="Times New Roman" w:hAnsi="Times New Roman" w:eastAsia="方正小标宋简体" w:cs="Times New Roman"/>
          <w:kern w:val="0"/>
          <w:position w:val="8"/>
          <w:sz w:val="44"/>
          <w:szCs w:val="44"/>
        </w:rPr>
      </w:pPr>
    </w:p>
    <w:p>
      <w:pPr>
        <w:pStyle w:val="10"/>
        <w:adjustRightInd w:val="0"/>
        <w:spacing w:line="560" w:lineRule="exact"/>
        <w:jc w:val="center"/>
        <w:textAlignment w:val="top"/>
        <w:rPr>
          <w:rFonts w:hint="default" w:ascii="Times New Roman" w:hAnsi="Times New Roman" w:eastAsia="方正小标宋简体" w:cs="Times New Roman"/>
          <w:kern w:val="0"/>
          <w:position w:val="8"/>
          <w:sz w:val="44"/>
          <w:szCs w:val="44"/>
        </w:rPr>
      </w:pPr>
    </w:p>
    <w:p>
      <w:pPr>
        <w:pStyle w:val="10"/>
        <w:adjustRightInd w:val="0"/>
        <w:spacing w:line="560" w:lineRule="exact"/>
        <w:jc w:val="center"/>
        <w:textAlignment w:val="top"/>
        <w:rPr>
          <w:rFonts w:hint="default" w:ascii="Times New Roman" w:hAnsi="Times New Roman" w:eastAsia="方正小标宋简体" w:cs="Times New Roman"/>
          <w:kern w:val="0"/>
          <w:position w:val="8"/>
          <w:sz w:val="44"/>
          <w:szCs w:val="44"/>
        </w:rPr>
      </w:pPr>
    </w:p>
    <w:p>
      <w:pPr>
        <w:pStyle w:val="10"/>
        <w:adjustRightInd w:val="0"/>
        <w:spacing w:line="560" w:lineRule="exact"/>
        <w:jc w:val="both"/>
        <w:textAlignment w:val="top"/>
        <w:rPr>
          <w:rFonts w:hint="default" w:ascii="Times New Roman" w:hAnsi="Times New Roman" w:eastAsia="方正小标宋简体" w:cs="Times New Roman"/>
          <w:kern w:val="0"/>
          <w:position w:val="8"/>
          <w:sz w:val="44"/>
          <w:szCs w:val="44"/>
        </w:rPr>
      </w:pPr>
      <w:bookmarkStart w:id="2" w:name="_GoBack"/>
      <w:bookmarkEnd w:id="2"/>
    </w:p>
    <w:p>
      <w:pPr>
        <w:pStyle w:val="10"/>
        <w:adjustRightInd w:val="0"/>
        <w:spacing w:line="560" w:lineRule="exact"/>
        <w:jc w:val="center"/>
        <w:textAlignment w:val="top"/>
        <w:rPr>
          <w:rFonts w:hint="default" w:ascii="Times New Roman" w:hAnsi="Times New Roman" w:eastAsia="方正小标宋简体" w:cs="Times New Roman"/>
          <w:kern w:val="0"/>
          <w:position w:val="8"/>
          <w:sz w:val="44"/>
          <w:szCs w:val="44"/>
        </w:rPr>
      </w:pPr>
      <w:r>
        <w:rPr>
          <w:rFonts w:hint="eastAsia" w:ascii="仿宋" w:hAnsi="仿宋" w:eastAsia="仿宋" w:cs="仿宋"/>
          <w:spacing w:val="0"/>
          <w:sz w:val="32"/>
          <w:szCs w:val="32"/>
        </w:rPr>
        <w:t>泉</w:t>
      </w:r>
      <w:r>
        <w:rPr>
          <w:rFonts w:hint="eastAsia" w:ascii="仿宋" w:hAnsi="仿宋" w:eastAsia="仿宋" w:cs="仿宋"/>
          <w:spacing w:val="0"/>
          <w:sz w:val="32"/>
          <w:szCs w:val="32"/>
          <w:lang w:eastAsia="zh-CN"/>
        </w:rPr>
        <w:t>商务</w:t>
      </w:r>
      <w:r>
        <w:rPr>
          <w:rFonts w:hint="eastAsia" w:ascii="仿宋" w:hAnsi="仿宋" w:eastAsia="仿宋" w:cs="仿宋"/>
          <w:spacing w:val="0"/>
          <w:sz w:val="32"/>
          <w:szCs w:val="32"/>
        </w:rPr>
        <w:t>〔202</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171</w:t>
      </w:r>
      <w:r>
        <w:rPr>
          <w:rFonts w:hint="eastAsia" w:ascii="仿宋" w:hAnsi="仿宋" w:eastAsia="仿宋" w:cs="仿宋"/>
          <w:spacing w:val="0"/>
          <w:sz w:val="32"/>
          <w:szCs w:val="32"/>
        </w:rPr>
        <w:t>号</w:t>
      </w:r>
    </w:p>
    <w:p>
      <w:pPr>
        <w:pStyle w:val="10"/>
        <w:adjustRightInd w:val="0"/>
        <w:spacing w:line="560" w:lineRule="exact"/>
        <w:jc w:val="center"/>
        <w:textAlignment w:val="top"/>
        <w:rPr>
          <w:rFonts w:hint="default" w:ascii="Times New Roman" w:hAnsi="Times New Roman" w:eastAsia="方正小标宋简体" w:cs="Times New Roman"/>
          <w:kern w:val="0"/>
          <w:position w:val="8"/>
          <w:sz w:val="44"/>
          <w:szCs w:val="44"/>
        </w:rPr>
      </w:pPr>
    </w:p>
    <w:p>
      <w:pPr>
        <w:pStyle w:val="10"/>
        <w:adjustRightInd w:val="0"/>
        <w:spacing w:line="560" w:lineRule="exact"/>
        <w:jc w:val="center"/>
        <w:textAlignment w:val="top"/>
        <w:rPr>
          <w:rFonts w:hint="default" w:ascii="Times New Roman" w:hAnsi="Times New Roman" w:eastAsia="方正小标宋简体" w:cs="Times New Roman"/>
          <w:kern w:val="0"/>
          <w:position w:val="8"/>
          <w:sz w:val="44"/>
          <w:szCs w:val="44"/>
        </w:rPr>
      </w:pPr>
    </w:p>
    <w:p>
      <w:pPr>
        <w:pStyle w:val="10"/>
        <w:adjustRightInd w:val="0"/>
        <w:spacing w:line="560" w:lineRule="exact"/>
        <w:jc w:val="center"/>
        <w:textAlignment w:val="top"/>
        <w:rPr>
          <w:rFonts w:hint="eastAsia" w:ascii="方正小标宋简体" w:hAnsi="方正小标宋简体" w:eastAsia="方正小标宋简体" w:cs="方正小标宋简体"/>
          <w:kern w:val="0"/>
          <w:position w:val="8"/>
          <w:sz w:val="44"/>
          <w:szCs w:val="44"/>
        </w:rPr>
      </w:pPr>
      <w:r>
        <w:rPr>
          <w:rFonts w:hint="eastAsia" w:ascii="方正小标宋简体" w:hAnsi="方正小标宋简体" w:eastAsia="方正小标宋简体" w:cs="方正小标宋简体"/>
          <w:kern w:val="0"/>
          <w:position w:val="8"/>
          <w:sz w:val="44"/>
          <w:szCs w:val="44"/>
        </w:rPr>
        <w:t>泉州市商务局 泉州市财政局关于组织</w:t>
      </w:r>
    </w:p>
    <w:p>
      <w:pPr>
        <w:pStyle w:val="10"/>
        <w:adjustRightInd w:val="0"/>
        <w:spacing w:line="560" w:lineRule="exact"/>
        <w:jc w:val="center"/>
        <w:textAlignment w:val="top"/>
        <w:rPr>
          <w:rFonts w:hint="eastAsia" w:ascii="方正小标宋简体" w:hAnsi="方正小标宋简体" w:eastAsia="方正小标宋简体" w:cs="方正小标宋简体"/>
          <w:kern w:val="0"/>
          <w:position w:val="8"/>
          <w:sz w:val="44"/>
          <w:szCs w:val="44"/>
        </w:rPr>
      </w:pPr>
      <w:r>
        <w:rPr>
          <w:rFonts w:hint="eastAsia" w:ascii="方正小标宋简体" w:hAnsi="方正小标宋简体" w:eastAsia="方正小标宋简体" w:cs="方正小标宋简体"/>
          <w:kern w:val="0"/>
          <w:position w:val="8"/>
          <w:sz w:val="44"/>
          <w:szCs w:val="44"/>
        </w:rPr>
        <w:t>申报202</w:t>
      </w:r>
      <w:r>
        <w:rPr>
          <w:rFonts w:hint="eastAsia" w:ascii="方正小标宋简体" w:hAnsi="方正小标宋简体" w:eastAsia="方正小标宋简体" w:cs="方正小标宋简体"/>
          <w:kern w:val="0"/>
          <w:position w:val="8"/>
          <w:sz w:val="44"/>
          <w:szCs w:val="44"/>
          <w:lang w:val="en-US" w:eastAsia="zh-CN"/>
        </w:rPr>
        <w:t>2</w:t>
      </w:r>
      <w:r>
        <w:rPr>
          <w:rFonts w:hint="eastAsia" w:ascii="方正小标宋简体" w:hAnsi="方正小标宋简体" w:eastAsia="方正小标宋简体" w:cs="方正小标宋简体"/>
          <w:kern w:val="0"/>
          <w:position w:val="8"/>
          <w:sz w:val="44"/>
          <w:szCs w:val="44"/>
        </w:rPr>
        <w:t>年省级商务发展资金</w:t>
      </w:r>
    </w:p>
    <w:p>
      <w:pPr>
        <w:pStyle w:val="10"/>
        <w:adjustRightInd w:val="0"/>
        <w:spacing w:line="560" w:lineRule="exact"/>
        <w:jc w:val="center"/>
        <w:textAlignment w:val="top"/>
        <w:rPr>
          <w:rFonts w:hint="eastAsia" w:ascii="方正小标宋简体" w:hAnsi="方正小标宋简体" w:eastAsia="方正小标宋简体" w:cs="方正小标宋简体"/>
          <w:kern w:val="0"/>
          <w:position w:val="8"/>
          <w:sz w:val="44"/>
          <w:szCs w:val="44"/>
        </w:rPr>
      </w:pPr>
      <w:r>
        <w:rPr>
          <w:rFonts w:hint="eastAsia" w:ascii="方正小标宋简体" w:hAnsi="方正小标宋简体" w:eastAsia="方正小标宋简体" w:cs="方正小标宋简体"/>
          <w:kern w:val="0"/>
          <w:position w:val="8"/>
          <w:sz w:val="44"/>
          <w:szCs w:val="44"/>
        </w:rPr>
        <w:t>（因素法）</w:t>
      </w:r>
      <w:r>
        <w:rPr>
          <w:rFonts w:hint="eastAsia" w:ascii="方正小标宋简体" w:hAnsi="方正小标宋简体" w:eastAsia="方正小标宋简体" w:cs="方正小标宋简体"/>
          <w:kern w:val="0"/>
          <w:position w:val="8"/>
          <w:sz w:val="44"/>
          <w:szCs w:val="44"/>
          <w:lang w:val="en-US" w:eastAsia="zh-CN"/>
        </w:rPr>
        <w:t>第一批</w:t>
      </w:r>
      <w:r>
        <w:rPr>
          <w:rFonts w:hint="eastAsia" w:ascii="方正小标宋简体" w:hAnsi="方正小标宋简体" w:eastAsia="方正小标宋简体" w:cs="方正小标宋简体"/>
          <w:kern w:val="0"/>
          <w:position w:val="8"/>
          <w:sz w:val="44"/>
          <w:szCs w:val="44"/>
        </w:rPr>
        <w:t>的通知</w:t>
      </w:r>
    </w:p>
    <w:p>
      <w:pPr>
        <w:pStyle w:val="10"/>
        <w:adjustRightInd w:val="0"/>
        <w:spacing w:line="596" w:lineRule="exact"/>
        <w:jc w:val="center"/>
        <w:textAlignment w:val="top"/>
        <w:rPr>
          <w:rFonts w:eastAsia="宋体"/>
          <w:kern w:val="0"/>
          <w:sz w:val="36"/>
          <w:szCs w:val="36"/>
        </w:rPr>
      </w:pPr>
    </w:p>
    <w:p>
      <w:pPr>
        <w:pStyle w:val="10"/>
        <w:keepNext w:val="0"/>
        <w:keepLines w:val="0"/>
        <w:pageBreakBefore w:val="0"/>
        <w:kinsoku/>
        <w:wordWrap/>
        <w:overflowPunct/>
        <w:topLinePunct w:val="0"/>
        <w:autoSpaceDE/>
        <w:autoSpaceDN/>
        <w:bidi w:val="0"/>
        <w:spacing w:line="560" w:lineRule="exact"/>
        <w:textAlignment w:val="top"/>
        <w:rPr>
          <w:rFonts w:hint="eastAsia" w:ascii="仿宋" w:hAnsi="仿宋" w:eastAsia="仿宋" w:cs="仿宋"/>
        </w:rPr>
      </w:pPr>
      <w:bookmarkStart w:id="0" w:name="主送"/>
      <w:r>
        <w:rPr>
          <w:rFonts w:hint="eastAsia" w:ascii="仿宋" w:hAnsi="仿宋" w:eastAsia="仿宋" w:cs="仿宋"/>
        </w:rPr>
        <w:t>各县（市、区</w:t>
      </w:r>
      <w:r>
        <w:rPr>
          <w:rFonts w:hint="eastAsia" w:ascii="仿宋" w:hAnsi="仿宋" w:eastAsia="仿宋" w:cs="仿宋"/>
          <w:lang w:eastAsia="zh-CN"/>
        </w:rPr>
        <w:t>）</w:t>
      </w:r>
      <w:r>
        <w:rPr>
          <w:rFonts w:hint="eastAsia" w:ascii="仿宋" w:hAnsi="仿宋" w:eastAsia="仿宋" w:cs="仿宋"/>
        </w:rPr>
        <w:t>、</w:t>
      </w:r>
      <w:r>
        <w:rPr>
          <w:rFonts w:hint="eastAsia" w:ascii="仿宋" w:hAnsi="仿宋" w:eastAsia="仿宋" w:cs="仿宋"/>
          <w:lang w:val="en-US" w:eastAsia="zh-CN"/>
        </w:rPr>
        <w:t>泉州</w:t>
      </w:r>
      <w:r>
        <w:rPr>
          <w:rFonts w:hint="eastAsia" w:ascii="仿宋" w:hAnsi="仿宋" w:eastAsia="仿宋" w:cs="仿宋"/>
        </w:rPr>
        <w:t>开发区</w:t>
      </w:r>
      <w:r>
        <w:rPr>
          <w:rFonts w:hint="eastAsia" w:ascii="仿宋" w:hAnsi="仿宋" w:eastAsia="仿宋" w:cs="仿宋"/>
          <w:lang w:eastAsia="zh-CN"/>
        </w:rPr>
        <w:t>、</w:t>
      </w:r>
      <w:r>
        <w:rPr>
          <w:rFonts w:hint="eastAsia" w:ascii="仿宋" w:hAnsi="仿宋" w:eastAsia="仿宋" w:cs="仿宋"/>
          <w:lang w:val="en-US" w:eastAsia="zh-CN"/>
        </w:rPr>
        <w:t>台商区</w:t>
      </w:r>
      <w:r>
        <w:rPr>
          <w:rFonts w:hint="eastAsia" w:ascii="仿宋" w:hAnsi="仿宋" w:eastAsia="仿宋" w:cs="仿宋"/>
        </w:rPr>
        <w:t>商务主管部门、财政局</w:t>
      </w:r>
      <w:bookmarkEnd w:id="0"/>
      <w:r>
        <w:rPr>
          <w:rFonts w:hint="eastAsia" w:ascii="仿宋" w:hAnsi="仿宋" w:eastAsia="仿宋" w:cs="仿宋"/>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sz w:val="32"/>
          <w:szCs w:val="32"/>
        </w:rPr>
      </w:pPr>
      <w:bookmarkStart w:id="1" w:name="BodyStart"/>
      <w:bookmarkEnd w:id="1"/>
      <w:r>
        <w:rPr>
          <w:rFonts w:hint="eastAsia" w:ascii="仿宋" w:hAnsi="仿宋" w:eastAsia="仿宋" w:cs="仿宋"/>
          <w:sz w:val="32"/>
          <w:szCs w:val="32"/>
        </w:rPr>
        <w:t>根据《福建省商务厅 福建省财政厅关于202</w:t>
      </w:r>
      <w:r>
        <w:rPr>
          <w:rFonts w:hint="eastAsia" w:ascii="仿宋" w:hAnsi="仿宋" w:eastAsia="仿宋" w:cs="仿宋"/>
          <w:sz w:val="32"/>
          <w:szCs w:val="32"/>
          <w:lang w:val="en-US" w:eastAsia="zh-CN"/>
        </w:rPr>
        <w:t>2</w:t>
      </w:r>
      <w:r>
        <w:rPr>
          <w:rFonts w:hint="eastAsia" w:ascii="仿宋" w:hAnsi="仿宋" w:eastAsia="仿宋" w:cs="仿宋"/>
          <w:sz w:val="32"/>
          <w:szCs w:val="32"/>
        </w:rPr>
        <w:t>年省级商务发展</w:t>
      </w:r>
      <w:r>
        <w:rPr>
          <w:rFonts w:hint="eastAsia" w:ascii="仿宋" w:hAnsi="仿宋" w:eastAsia="仿宋" w:cs="仿宋"/>
          <w:sz w:val="32"/>
          <w:szCs w:val="32"/>
          <w:lang w:val="en-US" w:eastAsia="zh-CN"/>
        </w:rPr>
        <w:t>专项</w:t>
      </w:r>
      <w:r>
        <w:rPr>
          <w:rFonts w:hint="eastAsia" w:ascii="仿宋" w:hAnsi="仿宋" w:eastAsia="仿宋" w:cs="仿宋"/>
          <w:sz w:val="32"/>
          <w:szCs w:val="32"/>
        </w:rPr>
        <w:t>资金第一批申报工作的通知》（闽商务〔202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85</w:t>
      </w:r>
      <w:r>
        <w:rPr>
          <w:rFonts w:hint="eastAsia" w:ascii="仿宋" w:hAnsi="仿宋" w:eastAsia="仿宋" w:cs="仿宋"/>
          <w:sz w:val="32"/>
          <w:szCs w:val="32"/>
        </w:rPr>
        <w:t>号）、《福建省财政厅 福建省商务厅关于</w:t>
      </w:r>
      <w:r>
        <w:rPr>
          <w:rFonts w:hint="eastAsia" w:ascii="仿宋" w:hAnsi="仿宋" w:eastAsia="仿宋" w:cs="仿宋"/>
          <w:sz w:val="32"/>
          <w:szCs w:val="32"/>
          <w:lang w:val="en-US" w:eastAsia="zh-CN"/>
        </w:rPr>
        <w:t>调整2022</w:t>
      </w:r>
      <w:r>
        <w:rPr>
          <w:rFonts w:hint="eastAsia" w:ascii="仿宋" w:hAnsi="仿宋" w:eastAsia="仿宋" w:cs="仿宋"/>
          <w:sz w:val="32"/>
          <w:szCs w:val="32"/>
        </w:rPr>
        <w:t>年商务发展</w:t>
      </w:r>
      <w:r>
        <w:rPr>
          <w:rFonts w:hint="eastAsia" w:ascii="仿宋" w:hAnsi="仿宋" w:eastAsia="仿宋" w:cs="仿宋"/>
          <w:sz w:val="32"/>
          <w:szCs w:val="32"/>
          <w:lang w:val="en-US" w:eastAsia="zh-CN"/>
        </w:rPr>
        <w:t>专项</w:t>
      </w:r>
      <w:r>
        <w:rPr>
          <w:rFonts w:hint="eastAsia" w:ascii="仿宋" w:hAnsi="仿宋" w:eastAsia="仿宋" w:cs="仿宋"/>
          <w:sz w:val="32"/>
          <w:szCs w:val="32"/>
        </w:rPr>
        <w:t>资金的通知》（闽财外指</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号）要求，现将申报工作的具体要求通知如下：</w:t>
      </w:r>
    </w:p>
    <w:p>
      <w:pPr>
        <w:keepNext w:val="0"/>
        <w:keepLines w:val="0"/>
        <w:pageBreakBefore w:val="0"/>
        <w:kinsoku/>
        <w:wordWrap/>
        <w:overflowPunct/>
        <w:topLinePunct w:val="0"/>
        <w:autoSpaceDE/>
        <w:autoSpaceDN/>
        <w:bidi w:val="0"/>
        <w:spacing w:line="560" w:lineRule="exact"/>
        <w:ind w:firstLine="640" w:firstLineChars="200"/>
        <w:rPr>
          <w:rFonts w:eastAsia="黑体"/>
          <w:sz w:val="32"/>
          <w:szCs w:val="32"/>
        </w:rPr>
      </w:pPr>
      <w:r>
        <w:rPr>
          <w:rFonts w:hAnsi="黑体" w:eastAsia="黑体"/>
          <w:sz w:val="32"/>
          <w:szCs w:val="32"/>
        </w:rPr>
        <w:t>一、资金支持内容</w:t>
      </w:r>
    </w:p>
    <w:p>
      <w:pPr>
        <w:keepNext w:val="0"/>
        <w:keepLines w:val="0"/>
        <w:pageBreakBefore w:val="0"/>
        <w:kinsoku/>
        <w:wordWrap/>
        <w:overflowPunct/>
        <w:topLinePunct w:val="0"/>
        <w:autoSpaceDE/>
        <w:autoSpaceDN/>
        <w:bidi w:val="0"/>
        <w:spacing w:line="560" w:lineRule="exact"/>
        <w:ind w:firstLine="640" w:firstLineChars="200"/>
        <w:rPr>
          <w:rFonts w:hAnsi="楷体" w:eastAsia="楷体"/>
          <w:sz w:val="32"/>
          <w:szCs w:val="32"/>
        </w:rPr>
      </w:pPr>
      <w:r>
        <w:rPr>
          <w:rFonts w:hint="eastAsia" w:hAnsi="楷体" w:eastAsia="楷体"/>
          <w:sz w:val="32"/>
          <w:szCs w:val="32"/>
          <w:lang w:eastAsia="zh-CN"/>
        </w:rPr>
        <w:t>（</w:t>
      </w:r>
      <w:r>
        <w:rPr>
          <w:rFonts w:hint="eastAsia" w:hAnsi="楷体" w:eastAsia="楷体"/>
          <w:sz w:val="32"/>
          <w:szCs w:val="32"/>
          <w:lang w:val="en-US" w:eastAsia="zh-CN"/>
        </w:rPr>
        <w:t>一）支持城市商贸流通升级项目。</w:t>
      </w:r>
      <w:r>
        <w:rPr>
          <w:rFonts w:hint="eastAsia" w:ascii="Times New Roman" w:hAnsi="Times New Roman" w:eastAsia="仿宋" w:cs="Times New Roman"/>
          <w:sz w:val="32"/>
          <w:szCs w:val="32"/>
          <w:lang w:val="en-US" w:eastAsia="zh-CN"/>
        </w:rPr>
        <w:t>推动商圈、步行街</w:t>
      </w:r>
      <w:r>
        <w:rPr>
          <w:rFonts w:hint="eastAsia" w:eastAsia="仿宋" w:cs="Times New Roman"/>
          <w:sz w:val="32"/>
          <w:szCs w:val="32"/>
          <w:lang w:val="en-US" w:eastAsia="zh-CN"/>
        </w:rPr>
        <w:t>建设和智慧化升级改造。促进首店首发经济发展，支持引进国内外知名品首次入驻泉州。鼓励商超、便利店等商贸零售企业数字化、智慧化升级改造，发展线上销售。支持城市一刻钟便民生活圈建设。支持开展老字号保护发展工作和“万福”公共品牌宣传推广。</w:t>
      </w:r>
      <w:r>
        <w:rPr>
          <w:rFonts w:hint="eastAsia" w:ascii="仿宋" w:hAnsi="仿宋" w:eastAsia="仿宋"/>
          <w:sz w:val="32"/>
          <w:szCs w:val="32"/>
        </w:rPr>
        <w:t>（详见附件</w:t>
      </w:r>
      <w:r>
        <w:rPr>
          <w:rFonts w:hint="eastAsia" w:ascii="仿宋" w:hAnsi="仿宋" w:eastAsia="仿宋"/>
          <w:sz w:val="32"/>
          <w:szCs w:val="32"/>
          <w:lang w:val="en-US" w:eastAsia="zh-CN"/>
        </w:rPr>
        <w:t>1</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Ansi="楷体" w:eastAsia="楷体"/>
          <w:sz w:val="32"/>
          <w:szCs w:val="32"/>
        </w:rPr>
        <w:t>（</w:t>
      </w:r>
      <w:r>
        <w:rPr>
          <w:rFonts w:hint="eastAsia" w:hAnsi="楷体" w:eastAsia="楷体"/>
          <w:sz w:val="32"/>
          <w:szCs w:val="32"/>
          <w:lang w:val="en-US" w:eastAsia="zh-CN"/>
        </w:rPr>
        <w:t>二</w:t>
      </w:r>
      <w:r>
        <w:rPr>
          <w:rFonts w:hAnsi="楷体" w:eastAsia="楷体"/>
          <w:sz w:val="32"/>
          <w:szCs w:val="32"/>
        </w:rPr>
        <w:t>）支持农产品市场</w:t>
      </w:r>
      <w:r>
        <w:rPr>
          <w:rFonts w:hint="eastAsia" w:hAnsi="楷体" w:eastAsia="楷体"/>
          <w:sz w:val="32"/>
          <w:szCs w:val="32"/>
          <w:lang w:val="en-US" w:eastAsia="zh-CN"/>
        </w:rPr>
        <w:t>网络</w:t>
      </w:r>
      <w:r>
        <w:rPr>
          <w:rFonts w:hint="eastAsia" w:hAnsi="楷体" w:eastAsia="楷体"/>
          <w:sz w:val="32"/>
          <w:szCs w:val="32"/>
        </w:rPr>
        <w:t>、</w:t>
      </w:r>
      <w:r>
        <w:rPr>
          <w:rFonts w:hAnsi="楷体" w:eastAsia="楷体"/>
          <w:sz w:val="32"/>
          <w:szCs w:val="32"/>
        </w:rPr>
        <w:t>冷链设施改造提升</w:t>
      </w:r>
      <w:r>
        <w:rPr>
          <w:rFonts w:hint="eastAsia" w:hAnsi="楷体" w:eastAsia="楷体"/>
          <w:sz w:val="32"/>
          <w:szCs w:val="32"/>
        </w:rPr>
        <w:t>。</w:t>
      </w:r>
      <w:r>
        <w:rPr>
          <w:rFonts w:hint="eastAsia" w:ascii="仿宋" w:hAnsi="仿宋" w:eastAsia="仿宋" w:cs="仿宋"/>
          <w:sz w:val="32"/>
          <w:szCs w:val="32"/>
        </w:rPr>
        <w:t>支持县（市）农产品批发市场、农贸市场</w:t>
      </w:r>
      <w:r>
        <w:rPr>
          <w:rFonts w:hint="eastAsia" w:ascii="仿宋" w:hAnsi="仿宋" w:eastAsia="仿宋" w:cs="仿宋"/>
          <w:sz w:val="32"/>
          <w:szCs w:val="32"/>
          <w:lang w:eastAsia="zh-CN"/>
        </w:rPr>
        <w:t>、</w:t>
      </w:r>
      <w:r>
        <w:rPr>
          <w:rFonts w:hint="eastAsia" w:ascii="仿宋" w:hAnsi="仿宋" w:eastAsia="仿宋" w:cs="仿宋"/>
          <w:sz w:val="32"/>
          <w:szCs w:val="32"/>
        </w:rPr>
        <w:t>菜市场等农产品交易市场建设和改造提升</w:t>
      </w:r>
      <w:r>
        <w:rPr>
          <w:rFonts w:hint="eastAsia" w:ascii="仿宋" w:hAnsi="仿宋" w:eastAsia="仿宋"/>
          <w:sz w:val="32"/>
          <w:szCs w:val="32"/>
          <w:lang w:eastAsia="zh-CN"/>
        </w:rPr>
        <w:t>。</w:t>
      </w:r>
      <w:r>
        <w:rPr>
          <w:rFonts w:hint="eastAsia" w:ascii="仿宋" w:hAnsi="仿宋" w:eastAsia="仿宋" w:cs="方正仿宋简体"/>
          <w:sz w:val="32"/>
          <w:szCs w:val="32"/>
        </w:rPr>
        <w:t>支持</w:t>
      </w:r>
      <w:r>
        <w:rPr>
          <w:rFonts w:hint="eastAsia" w:ascii="仿宋" w:hAnsi="仿宋" w:eastAsia="仿宋" w:cs="方正仿宋简体"/>
          <w:sz w:val="32"/>
          <w:szCs w:val="32"/>
          <w:lang w:val="en-US" w:eastAsia="zh-CN"/>
        </w:rPr>
        <w:t>各类</w:t>
      </w:r>
      <w:r>
        <w:rPr>
          <w:rFonts w:hint="eastAsia" w:ascii="仿宋" w:hAnsi="仿宋" w:eastAsia="仿宋" w:cs="方正仿宋简体"/>
          <w:sz w:val="32"/>
          <w:szCs w:val="32"/>
        </w:rPr>
        <w:t>商贸流通企业新建或改造提升</w:t>
      </w:r>
      <w:r>
        <w:rPr>
          <w:rFonts w:hint="eastAsia" w:ascii="仿宋" w:hAnsi="仿宋" w:eastAsia="仿宋" w:cs="方正仿宋简体"/>
          <w:sz w:val="32"/>
          <w:szCs w:val="32"/>
          <w:lang w:val="en-US" w:eastAsia="zh-CN"/>
        </w:rPr>
        <w:t>冷库、冷链配送中心等</w:t>
      </w:r>
      <w:r>
        <w:rPr>
          <w:rFonts w:hint="eastAsia" w:ascii="仿宋" w:hAnsi="仿宋" w:eastAsia="仿宋" w:cs="方正仿宋简体"/>
          <w:sz w:val="32"/>
          <w:szCs w:val="32"/>
        </w:rPr>
        <w:t>冷链设施</w:t>
      </w:r>
      <w:r>
        <w:rPr>
          <w:rFonts w:hint="eastAsia" w:ascii="仿宋" w:hAnsi="仿宋" w:eastAsia="仿宋" w:cs="方正仿宋简体"/>
          <w:sz w:val="32"/>
          <w:szCs w:val="32"/>
          <w:lang w:eastAsia="zh-CN"/>
        </w:rPr>
        <w:t>。</w:t>
      </w:r>
      <w:r>
        <w:rPr>
          <w:rFonts w:hint="eastAsia" w:ascii="仿宋" w:hAnsi="仿宋" w:eastAsia="仿宋"/>
          <w:sz w:val="32"/>
          <w:szCs w:val="32"/>
        </w:rPr>
        <w:t>（详见附件</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firstLine="640" w:firstLineChars="200"/>
        <w:rPr>
          <w:rFonts w:hAnsi="楷体" w:eastAsia="楷体"/>
          <w:sz w:val="32"/>
          <w:szCs w:val="32"/>
        </w:rPr>
      </w:pPr>
      <w:r>
        <w:rPr>
          <w:rFonts w:hint="eastAsia" w:hAnsi="楷体" w:eastAsia="楷体"/>
          <w:sz w:val="32"/>
          <w:szCs w:val="32"/>
        </w:rPr>
        <w:t>（</w:t>
      </w:r>
      <w:r>
        <w:rPr>
          <w:rFonts w:hint="eastAsia" w:hAnsi="楷体" w:eastAsia="楷体"/>
          <w:sz w:val="32"/>
          <w:szCs w:val="32"/>
          <w:lang w:val="en-US" w:eastAsia="zh-CN"/>
        </w:rPr>
        <w:t>三</w:t>
      </w:r>
      <w:r>
        <w:rPr>
          <w:rFonts w:hint="eastAsia" w:hAnsi="楷体" w:eastAsia="楷体"/>
          <w:sz w:val="32"/>
          <w:szCs w:val="32"/>
        </w:rPr>
        <w:t>）</w:t>
      </w:r>
      <w:r>
        <w:rPr>
          <w:rFonts w:hint="eastAsia" w:hAnsi="楷体" w:eastAsia="楷体"/>
          <w:sz w:val="32"/>
          <w:szCs w:val="32"/>
          <w:lang w:val="en-US" w:eastAsia="zh-CN"/>
        </w:rPr>
        <w:t>培育</w:t>
      </w:r>
      <w:r>
        <w:rPr>
          <w:rFonts w:hAnsi="楷体" w:eastAsia="楷体"/>
          <w:sz w:val="32"/>
          <w:szCs w:val="32"/>
        </w:rPr>
        <w:t>城市副食品重点调控基地。</w:t>
      </w:r>
      <w:r>
        <w:rPr>
          <w:rFonts w:ascii="仿宋" w:hAnsi="仿宋" w:eastAsia="仿宋"/>
          <w:sz w:val="32"/>
          <w:szCs w:val="32"/>
        </w:rPr>
        <w:t>扶持省级重点调控基地项目（生猪、蛋禽、蔬菜、肉禽、肉羊、肉牛）建设，持续提升基地基础条件标准化、生产管理规范化、经营产业化，以及提高基地产品品质和扩充产品品类</w:t>
      </w:r>
      <w:r>
        <w:rPr>
          <w:rFonts w:hint="eastAsia" w:ascii="仿宋" w:hAnsi="仿宋" w:eastAsia="仿宋"/>
          <w:sz w:val="32"/>
          <w:szCs w:val="32"/>
        </w:rPr>
        <w:t>（详见附件</w:t>
      </w:r>
      <w:r>
        <w:rPr>
          <w:rFonts w:hint="eastAsia" w:ascii="仿宋" w:hAnsi="仿宋" w:eastAsia="仿宋"/>
          <w:sz w:val="32"/>
          <w:szCs w:val="32"/>
          <w:lang w:val="en-US" w:eastAsia="zh-CN"/>
        </w:rPr>
        <w:t>3</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Ansi="楷体" w:eastAsia="楷体"/>
          <w:sz w:val="32"/>
          <w:szCs w:val="32"/>
        </w:rPr>
        <w:t>（</w:t>
      </w:r>
      <w:r>
        <w:rPr>
          <w:rFonts w:hint="eastAsia" w:hAnsi="楷体" w:eastAsia="楷体"/>
          <w:sz w:val="32"/>
          <w:szCs w:val="32"/>
          <w:lang w:val="en-US" w:eastAsia="zh-CN"/>
        </w:rPr>
        <w:t>四</w:t>
      </w:r>
      <w:r>
        <w:rPr>
          <w:rFonts w:hAnsi="楷体" w:eastAsia="楷体"/>
          <w:sz w:val="32"/>
          <w:szCs w:val="32"/>
        </w:rPr>
        <w:t>）</w:t>
      </w:r>
      <w:r>
        <w:rPr>
          <w:rFonts w:hint="eastAsia" w:hAnsi="楷体" w:eastAsia="楷体"/>
          <w:sz w:val="32"/>
          <w:szCs w:val="32"/>
        </w:rPr>
        <w:t>支持“大众茶馆”项目建设。</w:t>
      </w:r>
      <w:r>
        <w:rPr>
          <w:rFonts w:hint="eastAsia" w:ascii="仿宋" w:hAnsi="仿宋" w:eastAsia="仿宋" w:cs="仿宋"/>
          <w:sz w:val="32"/>
          <w:szCs w:val="32"/>
        </w:rPr>
        <w:t>支持</w:t>
      </w:r>
      <w:r>
        <w:rPr>
          <w:rFonts w:hint="eastAsia" w:ascii="仿宋" w:hAnsi="仿宋" w:eastAsia="仿宋" w:cs="仿宋"/>
          <w:sz w:val="32"/>
          <w:szCs w:val="32"/>
          <w:lang w:val="en-US" w:eastAsia="zh-CN"/>
        </w:rPr>
        <w:t>公园、历史文化街区、景区等</w:t>
      </w:r>
      <w:r>
        <w:rPr>
          <w:rFonts w:hint="eastAsia" w:ascii="仿宋" w:hAnsi="仿宋" w:eastAsia="仿宋" w:cs="仿宋"/>
          <w:sz w:val="32"/>
          <w:szCs w:val="32"/>
        </w:rPr>
        <w:t>打造一批让老百姓喝得起、喝的安全、喝的放心、喝的舒心的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主题鲜明且价格亲民的大众茶馆消费场景</w:t>
      </w:r>
      <w:r>
        <w:rPr>
          <w:rFonts w:hint="eastAsia" w:ascii="仿宋" w:hAnsi="仿宋" w:eastAsia="仿宋" w:cs="仿宋"/>
          <w:sz w:val="32"/>
          <w:szCs w:val="32"/>
        </w:rPr>
        <w:t>（详见附件</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hAnsi="楷体" w:eastAsia="楷体"/>
          <w:sz w:val="32"/>
          <w:szCs w:val="32"/>
        </w:rPr>
        <w:t>（</w:t>
      </w:r>
      <w:r>
        <w:rPr>
          <w:rFonts w:hint="eastAsia" w:hAnsi="楷体" w:eastAsia="楷体"/>
          <w:sz w:val="32"/>
          <w:szCs w:val="32"/>
          <w:lang w:val="en-US" w:eastAsia="zh-CN"/>
        </w:rPr>
        <w:t>五</w:t>
      </w:r>
      <w:r>
        <w:rPr>
          <w:rFonts w:hint="eastAsia" w:hAnsi="楷体" w:eastAsia="楷体"/>
          <w:sz w:val="32"/>
          <w:szCs w:val="32"/>
        </w:rPr>
        <w:t>）支持“</w:t>
      </w:r>
      <w:r>
        <w:rPr>
          <w:rFonts w:hint="eastAsia" w:hAnsi="楷体" w:eastAsia="楷体"/>
          <w:sz w:val="32"/>
          <w:szCs w:val="32"/>
          <w:lang w:val="en-US" w:eastAsia="zh-CN"/>
        </w:rPr>
        <w:t>福酒</w:t>
      </w:r>
      <w:r>
        <w:rPr>
          <w:rFonts w:hint="eastAsia" w:hAnsi="楷体" w:eastAsia="楷体"/>
          <w:sz w:val="32"/>
          <w:szCs w:val="32"/>
        </w:rPr>
        <w:t>”</w:t>
      </w:r>
      <w:r>
        <w:rPr>
          <w:rFonts w:hint="eastAsia" w:hAnsi="楷体" w:eastAsia="楷体"/>
          <w:sz w:val="32"/>
          <w:szCs w:val="32"/>
          <w:lang w:val="en-US" w:eastAsia="zh-CN"/>
        </w:rPr>
        <w:t>体验馆</w:t>
      </w:r>
      <w:r>
        <w:rPr>
          <w:rFonts w:hint="eastAsia" w:hAnsi="楷体" w:eastAsia="楷体"/>
          <w:sz w:val="32"/>
          <w:szCs w:val="32"/>
        </w:rPr>
        <w:t>项目建设。</w:t>
      </w:r>
      <w:r>
        <w:rPr>
          <w:rFonts w:hint="eastAsia" w:ascii="仿宋" w:hAnsi="仿宋" w:eastAsia="仿宋" w:cs="仿宋"/>
          <w:sz w:val="32"/>
          <w:szCs w:val="32"/>
        </w:rPr>
        <w:t>支持</w:t>
      </w:r>
      <w:r>
        <w:rPr>
          <w:rFonts w:hint="eastAsia" w:ascii="仿宋" w:hAnsi="仿宋" w:eastAsia="仿宋" w:cs="仿宋"/>
          <w:sz w:val="32"/>
          <w:szCs w:val="32"/>
          <w:lang w:val="en-US" w:eastAsia="zh-CN"/>
        </w:rPr>
        <w:t>福建本地白酒、红曲酒等“福酒”发展，创新消费场景，建设面向公众开放的“福酒”体验馆。</w:t>
      </w:r>
      <w:r>
        <w:rPr>
          <w:rFonts w:hint="eastAsia" w:ascii="仿宋" w:hAnsi="仿宋" w:eastAsia="仿宋" w:cs="仿宋"/>
          <w:sz w:val="32"/>
          <w:szCs w:val="32"/>
        </w:rPr>
        <w:t>（详见附件</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napToGrid w:val="0"/>
        <w:spacing w:line="560" w:lineRule="exact"/>
        <w:ind w:firstLine="640" w:firstLineChars="200"/>
        <w:rPr>
          <w:rFonts w:hint="default" w:ascii="仿宋" w:hAnsi="仿宋" w:eastAsia="仿宋" w:cs="仿宋"/>
          <w:sz w:val="32"/>
          <w:szCs w:val="32"/>
          <w:lang w:val="en-US" w:eastAsia="zh-CN"/>
        </w:rPr>
      </w:pPr>
      <w:r>
        <w:rPr>
          <w:rFonts w:hint="eastAsia" w:hAnsi="楷体" w:eastAsia="楷体"/>
          <w:sz w:val="32"/>
          <w:szCs w:val="32"/>
          <w:lang w:eastAsia="zh-CN"/>
        </w:rPr>
        <w:t>（</w:t>
      </w:r>
      <w:r>
        <w:rPr>
          <w:rFonts w:hint="eastAsia" w:hAnsi="楷体" w:eastAsia="楷体"/>
          <w:sz w:val="32"/>
          <w:szCs w:val="32"/>
          <w:lang w:val="en-US" w:eastAsia="zh-CN"/>
        </w:rPr>
        <w:t>六）支持商贸救灾项目。</w:t>
      </w:r>
      <w:r>
        <w:rPr>
          <w:rFonts w:hint="eastAsia" w:ascii="仿宋" w:hAnsi="仿宋" w:eastAsia="仿宋" w:cs="仿宋"/>
          <w:sz w:val="32"/>
          <w:szCs w:val="32"/>
          <w:lang w:val="en-US" w:eastAsia="zh-CN"/>
        </w:rPr>
        <w:t>支持商贸重点企业受到自然灾害后，各级政府指令由商务部门开展应急救灾生活必需品采购、储备、调运和人工费用支出，以及受灾严重的商贸重点企业灾后重建和恢复经营支出。支持用于受新冠疫情等公共卫生时间影响的商贸企业复工复产、疫情防控支出。</w:t>
      </w:r>
      <w:r>
        <w:rPr>
          <w:rFonts w:hint="eastAsia" w:ascii="仿宋" w:hAnsi="仿宋" w:eastAsia="仿宋" w:cs="仿宋"/>
          <w:sz w:val="32"/>
          <w:szCs w:val="32"/>
        </w:rPr>
        <w:t>（详见附件</w:t>
      </w:r>
      <w:r>
        <w:rPr>
          <w:rFonts w:hint="eastAsia" w:ascii="仿宋" w:hAnsi="仿宋" w:eastAsia="仿宋" w:cs="仿宋"/>
          <w:sz w:val="32"/>
          <w:szCs w:val="32"/>
          <w:lang w:val="en-US" w:eastAsia="zh-CN"/>
        </w:rPr>
        <w:t>6</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napToGrid w:val="0"/>
        <w:spacing w:line="560" w:lineRule="exact"/>
        <w:ind w:firstLine="640" w:firstLineChars="200"/>
        <w:rPr>
          <w:rFonts w:eastAsia="黑体"/>
          <w:sz w:val="32"/>
          <w:szCs w:val="32"/>
        </w:rPr>
      </w:pPr>
      <w:r>
        <w:rPr>
          <w:rFonts w:hint="eastAsia" w:hAnsi="楷体" w:eastAsia="楷体"/>
          <w:sz w:val="32"/>
          <w:szCs w:val="32"/>
          <w:lang w:val="en-US" w:eastAsia="zh-CN"/>
        </w:rPr>
        <w:t>（七）支持省内线下重点涉台经济技术展览会。</w:t>
      </w:r>
      <w:r>
        <w:rPr>
          <w:rFonts w:hint="eastAsia" w:ascii="仿宋" w:hAnsi="仿宋" w:eastAsia="仿宋" w:cs="仿宋"/>
          <w:sz w:val="32"/>
          <w:szCs w:val="32"/>
          <w:lang w:val="en-US" w:eastAsia="zh-CN"/>
        </w:rPr>
        <w:t>支持由商务部商务部（海峡两岸经贸交流协会）和福建省商务厅（福建省海峡商务交流协会）共同指导或参与主协办，且对台胞台企参展给予优惠，效果较为明显的省内线下涉台展会。（详见附件7）</w:t>
      </w:r>
    </w:p>
    <w:p>
      <w:pPr>
        <w:keepNext w:val="0"/>
        <w:keepLines w:val="0"/>
        <w:pageBreakBefore w:val="0"/>
        <w:kinsoku/>
        <w:wordWrap/>
        <w:overflowPunct/>
        <w:topLinePunct w:val="0"/>
        <w:autoSpaceDE/>
        <w:autoSpaceDN/>
        <w:bidi w:val="0"/>
        <w:spacing w:line="560" w:lineRule="exact"/>
        <w:ind w:firstLine="640" w:firstLineChars="200"/>
        <w:rPr>
          <w:rFonts w:eastAsia="黑体"/>
          <w:sz w:val="32"/>
          <w:szCs w:val="32"/>
        </w:rPr>
      </w:pPr>
      <w:r>
        <w:rPr>
          <w:rFonts w:eastAsia="黑体"/>
          <w:sz w:val="32"/>
          <w:szCs w:val="32"/>
        </w:rPr>
        <w:t>二、申报注意事项</w:t>
      </w:r>
    </w:p>
    <w:p>
      <w:pPr>
        <w:keepNext w:val="0"/>
        <w:keepLines w:val="0"/>
        <w:pageBreakBefore w:val="0"/>
        <w:kinsoku/>
        <w:wordWrap/>
        <w:overflowPunct/>
        <w:topLinePunct w:val="0"/>
        <w:autoSpaceDE/>
        <w:autoSpaceDN/>
        <w:bidi w:val="0"/>
        <w:spacing w:line="560" w:lineRule="exact"/>
        <w:ind w:firstLine="640" w:firstLineChars="200"/>
        <w:rPr>
          <w:rFonts w:hAnsi="仿宋" w:eastAsia="仿宋"/>
          <w:sz w:val="32"/>
          <w:szCs w:val="32"/>
        </w:rPr>
      </w:pPr>
      <w:r>
        <w:rPr>
          <w:rFonts w:hAnsi="仿宋" w:eastAsia="仿宋"/>
          <w:bCs/>
          <w:sz w:val="32"/>
          <w:szCs w:val="32"/>
        </w:rPr>
        <w:t>（一）</w:t>
      </w:r>
      <w:r>
        <w:rPr>
          <w:rFonts w:hAnsi="仿宋" w:eastAsia="仿宋"/>
          <w:bCs/>
          <w:kern w:val="0"/>
          <w:sz w:val="32"/>
          <w:szCs w:val="32"/>
        </w:rPr>
        <w:t>请</w:t>
      </w:r>
      <w:r>
        <w:rPr>
          <w:rFonts w:hAnsi="仿宋" w:eastAsia="仿宋"/>
          <w:sz w:val="32"/>
          <w:szCs w:val="32"/>
        </w:rPr>
        <w:t>各县（市、区）商务主管部门会同财政部门，根据通知要求组织项目申报并进行初审，在</w:t>
      </w:r>
      <w:r>
        <w:rPr>
          <w:rFonts w:hint="eastAsia" w:hAnsi="仿宋" w:eastAsia="仿宋"/>
          <w:sz w:val="32"/>
          <w:szCs w:val="32"/>
          <w:lang w:val="en-US" w:eastAsia="zh-CN"/>
        </w:rPr>
        <w:t>各自</w:t>
      </w:r>
      <w:r>
        <w:rPr>
          <w:rFonts w:hAnsi="仿宋" w:eastAsia="仿宋"/>
          <w:sz w:val="32"/>
          <w:szCs w:val="32"/>
        </w:rPr>
        <w:t>规定时间将符合扶持条件的项目联合行文上报。项目申请文件报市商务局和市财政局，未按规定时间送达的，不予受理。市商务局按有关规定进行项目评审、查验（或委托第三方审核、查验），会同市财政局确定扶持项目，并</w:t>
      </w:r>
      <w:r>
        <w:rPr>
          <w:rFonts w:hint="eastAsia" w:hAnsi="仿宋" w:eastAsia="仿宋"/>
          <w:sz w:val="32"/>
          <w:szCs w:val="32"/>
          <w:lang w:val="en-US" w:eastAsia="zh-CN"/>
        </w:rPr>
        <w:t>开展</w:t>
      </w:r>
      <w:r>
        <w:rPr>
          <w:rFonts w:hAnsi="仿宋" w:eastAsia="仿宋"/>
          <w:sz w:val="32"/>
          <w:szCs w:val="32"/>
        </w:rPr>
        <w:t>公示（涉密及敏感信息除外）</w:t>
      </w:r>
      <w:r>
        <w:rPr>
          <w:rFonts w:hint="eastAsia" w:hAnsi="仿宋" w:eastAsia="仿宋"/>
          <w:sz w:val="32"/>
          <w:szCs w:val="32"/>
          <w:lang w:eastAsia="zh-CN"/>
        </w:rPr>
        <w:t>，</w:t>
      </w:r>
      <w:r>
        <w:rPr>
          <w:rFonts w:hAnsi="仿宋" w:eastAsia="仿宋"/>
          <w:sz w:val="32"/>
          <w:szCs w:val="32"/>
        </w:rPr>
        <w:t>对公示无异议的项目，办理资金核定文件，</w:t>
      </w:r>
      <w:r>
        <w:rPr>
          <w:rFonts w:hint="eastAsia" w:hAnsi="仿宋" w:eastAsia="仿宋"/>
          <w:sz w:val="32"/>
          <w:szCs w:val="32"/>
          <w:lang w:eastAsia="zh-CN"/>
        </w:rPr>
        <w:t>及</w:t>
      </w:r>
      <w:r>
        <w:rPr>
          <w:rFonts w:hAnsi="仿宋" w:eastAsia="仿宋"/>
          <w:sz w:val="32"/>
          <w:szCs w:val="32"/>
        </w:rPr>
        <w:t>时将资金拨付至项目单位。</w:t>
      </w: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资金支持起点。</w:t>
      </w:r>
      <w:r>
        <w:rPr>
          <w:rFonts w:hint="eastAsia" w:ascii="仿宋" w:hAnsi="仿宋" w:eastAsia="仿宋" w:cs="仿宋"/>
          <w:sz w:val="32"/>
          <w:szCs w:val="32"/>
        </w:rPr>
        <w:t>支持企业（单位）的资金，原则上单家企业（单位）不低于3000元，低于3000元的不予补助。</w:t>
      </w:r>
    </w:p>
    <w:p>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sz w:val="32"/>
          <w:szCs w:val="32"/>
        </w:rPr>
      </w:pPr>
      <w:r>
        <w:rPr>
          <w:rFonts w:hint="eastAsia" w:ascii="黑体" w:hAnsi="黑体" w:eastAsia="黑体"/>
          <w:sz w:val="32"/>
          <w:szCs w:val="32"/>
        </w:rPr>
        <w:t>三、其他要求</w:t>
      </w:r>
    </w:p>
    <w:p>
      <w:pPr>
        <w:pStyle w:val="11"/>
        <w:keepNext w:val="0"/>
        <w:keepLines w:val="0"/>
        <w:pageBreakBefore w:val="0"/>
        <w:widowControl/>
        <w:kinsoku/>
        <w:wordWrap/>
        <w:overflowPunct/>
        <w:topLinePunct w:val="0"/>
        <w:autoSpaceDE/>
        <w:autoSpaceDN/>
        <w:bidi w:val="0"/>
        <w:spacing w:line="560" w:lineRule="exact"/>
        <w:ind w:firstLine="640" w:firstLineChars="200"/>
        <w:rPr>
          <w:rFonts w:eastAsia="仿宋"/>
          <w:bCs/>
          <w:sz w:val="32"/>
          <w:szCs w:val="32"/>
        </w:rPr>
      </w:pPr>
      <w:r>
        <w:rPr>
          <w:rFonts w:hAnsi="楷体" w:eastAsia="楷体"/>
          <w:kern w:val="0"/>
          <w:sz w:val="32"/>
          <w:szCs w:val="32"/>
        </w:rPr>
        <w:t>（</w:t>
      </w:r>
      <w:r>
        <w:rPr>
          <w:rFonts w:hint="eastAsia" w:hAnsi="楷体" w:eastAsia="楷体"/>
          <w:kern w:val="0"/>
          <w:sz w:val="32"/>
          <w:szCs w:val="32"/>
        </w:rPr>
        <w:t>一</w:t>
      </w:r>
      <w:r>
        <w:rPr>
          <w:rFonts w:hAnsi="楷体" w:eastAsia="楷体"/>
          <w:kern w:val="0"/>
          <w:sz w:val="32"/>
          <w:szCs w:val="32"/>
        </w:rPr>
        <w:t>）加强资金政策宣传。</w:t>
      </w:r>
      <w:r>
        <w:rPr>
          <w:rFonts w:eastAsia="仿宋"/>
          <w:sz w:val="32"/>
          <w:szCs w:val="32"/>
        </w:rPr>
        <w:t>各县（市、区）</w:t>
      </w:r>
      <w:r>
        <w:rPr>
          <w:rFonts w:hint="eastAsia" w:eastAsia="仿宋"/>
          <w:sz w:val="32"/>
          <w:szCs w:val="32"/>
          <w:lang w:eastAsia="zh-CN"/>
        </w:rPr>
        <w:t>、</w:t>
      </w:r>
      <w:r>
        <w:rPr>
          <w:rFonts w:hint="eastAsia" w:eastAsia="仿宋"/>
          <w:sz w:val="32"/>
          <w:szCs w:val="32"/>
          <w:lang w:val="en-US" w:eastAsia="zh-CN"/>
        </w:rPr>
        <w:t>泉州开发区、台商区</w:t>
      </w:r>
      <w:r>
        <w:rPr>
          <w:rFonts w:eastAsia="仿宋"/>
          <w:sz w:val="32"/>
          <w:szCs w:val="32"/>
        </w:rPr>
        <w:t>商务主管部门、财政部门</w:t>
      </w:r>
      <w:r>
        <w:rPr>
          <w:rFonts w:eastAsia="仿宋"/>
          <w:bCs/>
          <w:sz w:val="32"/>
          <w:szCs w:val="32"/>
        </w:rPr>
        <w:t>应当严格按照管理办法及本通知规定安排使用资金，认真组织好所属企业、单位资金申报及审核等工作，同时通过合适的渠道做好政策宣传及指导，确保符合条件的企业、单位及时了解相关政策规定。</w:t>
      </w:r>
    </w:p>
    <w:p>
      <w:pPr>
        <w:pStyle w:val="11"/>
        <w:keepNext w:val="0"/>
        <w:keepLines w:val="0"/>
        <w:pageBreakBefore w:val="0"/>
        <w:widowControl/>
        <w:kinsoku/>
        <w:wordWrap/>
        <w:overflowPunct/>
        <w:topLinePunct w:val="0"/>
        <w:autoSpaceDE/>
        <w:autoSpaceDN/>
        <w:bidi w:val="0"/>
        <w:spacing w:line="560" w:lineRule="exact"/>
        <w:ind w:firstLine="640" w:firstLineChars="200"/>
        <w:rPr>
          <w:rFonts w:hint="default" w:hAnsi="楷体" w:eastAsia="仿宋"/>
          <w:kern w:val="0"/>
          <w:sz w:val="32"/>
          <w:szCs w:val="32"/>
          <w:lang w:val="en-US" w:eastAsia="zh-CN"/>
        </w:rPr>
      </w:pPr>
      <w:r>
        <w:rPr>
          <w:rFonts w:hint="eastAsia" w:hAnsi="楷体" w:eastAsia="楷体"/>
          <w:kern w:val="0"/>
          <w:sz w:val="32"/>
          <w:szCs w:val="32"/>
          <w:lang w:eastAsia="zh-CN"/>
        </w:rPr>
        <w:t>（</w:t>
      </w:r>
      <w:r>
        <w:rPr>
          <w:rFonts w:hint="eastAsia" w:hAnsi="楷体" w:eastAsia="楷体"/>
          <w:kern w:val="0"/>
          <w:sz w:val="32"/>
          <w:szCs w:val="32"/>
          <w:lang w:val="en-US" w:eastAsia="zh-CN"/>
        </w:rPr>
        <w:t>二）加强资金绩效管理。</w:t>
      </w:r>
      <w:r>
        <w:rPr>
          <w:rFonts w:eastAsia="仿宋"/>
          <w:sz w:val="32"/>
          <w:szCs w:val="32"/>
        </w:rPr>
        <w:t>各县（市、区）</w:t>
      </w:r>
      <w:r>
        <w:rPr>
          <w:rFonts w:hint="eastAsia" w:eastAsia="仿宋"/>
          <w:sz w:val="32"/>
          <w:szCs w:val="32"/>
          <w:lang w:eastAsia="zh-CN"/>
        </w:rPr>
        <w:t>、</w:t>
      </w:r>
      <w:r>
        <w:rPr>
          <w:rFonts w:hint="eastAsia" w:eastAsia="仿宋"/>
          <w:sz w:val="32"/>
          <w:szCs w:val="32"/>
          <w:lang w:val="en-US" w:eastAsia="zh-CN"/>
        </w:rPr>
        <w:t>泉州开发区、台商区</w:t>
      </w:r>
      <w:r>
        <w:rPr>
          <w:rFonts w:eastAsia="仿宋"/>
          <w:sz w:val="32"/>
          <w:szCs w:val="32"/>
        </w:rPr>
        <w:t>商务主管部门、财政部门</w:t>
      </w:r>
      <w:r>
        <w:rPr>
          <w:rFonts w:hint="eastAsia" w:eastAsia="仿宋"/>
          <w:sz w:val="32"/>
          <w:szCs w:val="32"/>
          <w:lang w:val="en-US" w:eastAsia="zh-CN"/>
        </w:rPr>
        <w:t>应当按照全面实施预算绩效管理的要求，按各自职能开展事前绩效评估、事中运行监控、事后绩效评价等，在本通知印发后按月报送资金使用情况。</w:t>
      </w:r>
    </w:p>
    <w:p>
      <w:pPr>
        <w:pStyle w:val="11"/>
        <w:keepNext w:val="0"/>
        <w:keepLines w:val="0"/>
        <w:pageBreakBefore w:val="0"/>
        <w:widowControl/>
        <w:kinsoku/>
        <w:wordWrap/>
        <w:overflowPunct/>
        <w:topLinePunct w:val="0"/>
        <w:autoSpaceDE/>
        <w:autoSpaceDN/>
        <w:bidi w:val="0"/>
        <w:spacing w:line="560" w:lineRule="exact"/>
        <w:ind w:firstLine="640" w:firstLineChars="200"/>
        <w:rPr>
          <w:rFonts w:hAnsi="楷体" w:eastAsia="楷体"/>
          <w:kern w:val="0"/>
          <w:sz w:val="32"/>
          <w:szCs w:val="32"/>
        </w:rPr>
      </w:pPr>
      <w:r>
        <w:rPr>
          <w:rFonts w:hAnsi="楷体" w:eastAsia="楷体"/>
          <w:kern w:val="0"/>
          <w:sz w:val="32"/>
          <w:szCs w:val="32"/>
        </w:rPr>
        <w:t>（</w:t>
      </w:r>
      <w:r>
        <w:rPr>
          <w:rFonts w:hint="eastAsia" w:hAnsi="楷体" w:eastAsia="楷体"/>
          <w:kern w:val="0"/>
          <w:sz w:val="32"/>
          <w:szCs w:val="32"/>
          <w:lang w:val="en-US" w:eastAsia="zh-CN"/>
        </w:rPr>
        <w:t>三</w:t>
      </w:r>
      <w:r>
        <w:rPr>
          <w:rFonts w:hAnsi="楷体" w:eastAsia="楷体"/>
          <w:kern w:val="0"/>
          <w:sz w:val="32"/>
          <w:szCs w:val="32"/>
        </w:rPr>
        <w:t>）加强资金项目库建设</w:t>
      </w:r>
      <w:r>
        <w:rPr>
          <w:rFonts w:hint="eastAsia" w:hAnsi="楷体" w:eastAsia="楷体"/>
          <w:kern w:val="0"/>
          <w:sz w:val="32"/>
          <w:szCs w:val="32"/>
        </w:rPr>
        <w:t>。</w:t>
      </w:r>
      <w:r>
        <w:rPr>
          <w:rFonts w:eastAsia="仿宋"/>
          <w:sz w:val="32"/>
          <w:szCs w:val="32"/>
        </w:rPr>
        <w:t>各县（市、区）</w:t>
      </w:r>
      <w:r>
        <w:rPr>
          <w:rFonts w:hint="eastAsia" w:eastAsia="仿宋"/>
          <w:sz w:val="32"/>
          <w:szCs w:val="32"/>
          <w:lang w:eastAsia="zh-CN"/>
        </w:rPr>
        <w:t>、</w:t>
      </w:r>
      <w:r>
        <w:rPr>
          <w:rFonts w:hint="eastAsia" w:eastAsia="仿宋"/>
          <w:sz w:val="32"/>
          <w:szCs w:val="32"/>
          <w:lang w:val="en-US" w:eastAsia="zh-CN"/>
        </w:rPr>
        <w:t>泉州开发区、台商区</w:t>
      </w:r>
      <w:r>
        <w:rPr>
          <w:rFonts w:eastAsia="仿宋"/>
          <w:sz w:val="32"/>
          <w:szCs w:val="32"/>
        </w:rPr>
        <w:t>商务主管部门、财政部门</w:t>
      </w:r>
      <w:r>
        <w:rPr>
          <w:rFonts w:hint="eastAsia" w:ascii="仿宋" w:hAnsi="仿宋" w:eastAsia="仿宋"/>
          <w:kern w:val="0"/>
          <w:sz w:val="32"/>
          <w:szCs w:val="32"/>
        </w:rPr>
        <w:t>要结合申报工作，因地制宜筛选本地区项目，建立本地区商务发展资金项目库，提前做好项目储备，为今后项目申报、审核、资金安排、绩效评价夯实基础，推动解决“钱等项目”问题。</w:t>
      </w:r>
    </w:p>
    <w:p>
      <w:pPr>
        <w:pStyle w:val="11"/>
        <w:keepNext w:val="0"/>
        <w:keepLines w:val="0"/>
        <w:pageBreakBefore w:val="0"/>
        <w:widowControl/>
        <w:kinsoku/>
        <w:wordWrap/>
        <w:overflowPunct/>
        <w:topLinePunct w:val="0"/>
        <w:autoSpaceDE/>
        <w:autoSpaceDN/>
        <w:bidi w:val="0"/>
        <w:spacing w:line="560" w:lineRule="exact"/>
        <w:ind w:firstLine="640" w:firstLineChars="200"/>
        <w:rPr>
          <w:rFonts w:eastAsia="仿宋"/>
          <w:bCs/>
          <w:sz w:val="32"/>
          <w:szCs w:val="32"/>
        </w:rPr>
      </w:pPr>
      <w:r>
        <w:rPr>
          <w:rFonts w:hint="eastAsia" w:hAnsi="楷体" w:eastAsia="楷体"/>
          <w:kern w:val="0"/>
          <w:sz w:val="32"/>
          <w:szCs w:val="32"/>
        </w:rPr>
        <w:t>（</w:t>
      </w:r>
      <w:r>
        <w:rPr>
          <w:rFonts w:hint="eastAsia" w:hAnsi="楷体" w:eastAsia="楷体"/>
          <w:kern w:val="0"/>
          <w:sz w:val="32"/>
          <w:szCs w:val="32"/>
          <w:lang w:val="en-US" w:eastAsia="zh-CN"/>
        </w:rPr>
        <w:t>四</w:t>
      </w:r>
      <w:r>
        <w:rPr>
          <w:rFonts w:hint="eastAsia" w:hAnsi="楷体" w:eastAsia="楷体"/>
          <w:kern w:val="0"/>
          <w:sz w:val="32"/>
          <w:szCs w:val="32"/>
        </w:rPr>
        <w:t>）</w:t>
      </w:r>
      <w:r>
        <w:rPr>
          <w:rFonts w:hAnsi="楷体" w:eastAsia="楷体"/>
          <w:kern w:val="0"/>
          <w:sz w:val="32"/>
          <w:szCs w:val="32"/>
        </w:rPr>
        <w:t>加强商务领域安全生产工作。</w:t>
      </w:r>
      <w:r>
        <w:rPr>
          <w:rFonts w:eastAsia="仿宋"/>
          <w:sz w:val="32"/>
          <w:szCs w:val="32"/>
        </w:rPr>
        <w:t>各县（市、区）</w:t>
      </w:r>
      <w:r>
        <w:rPr>
          <w:rFonts w:hint="eastAsia" w:eastAsia="仿宋"/>
          <w:sz w:val="32"/>
          <w:szCs w:val="32"/>
          <w:lang w:eastAsia="zh-CN"/>
        </w:rPr>
        <w:t>、</w:t>
      </w:r>
      <w:r>
        <w:rPr>
          <w:rFonts w:hint="eastAsia" w:eastAsia="仿宋"/>
          <w:sz w:val="32"/>
          <w:szCs w:val="32"/>
          <w:lang w:val="en-US" w:eastAsia="zh-CN"/>
        </w:rPr>
        <w:t>泉州开发区、台商区</w:t>
      </w:r>
      <w:r>
        <w:rPr>
          <w:rFonts w:eastAsia="仿宋"/>
          <w:sz w:val="32"/>
          <w:szCs w:val="32"/>
        </w:rPr>
        <w:t>商务主管部门、财政部门</w:t>
      </w:r>
      <w:r>
        <w:rPr>
          <w:rFonts w:eastAsia="仿宋"/>
          <w:bCs/>
          <w:sz w:val="32"/>
          <w:szCs w:val="32"/>
        </w:rPr>
        <w:t>要将安全生产工作与行业领域管理相结合，把安全生产工作与业务工作同规划、同部署、同实施，将安全生产工作要求嵌入商务发展资金申报及使用，项目准入、核准、审核、备案、转报等各个环节。</w:t>
      </w:r>
    </w:p>
    <w:p>
      <w:pPr>
        <w:pStyle w:val="11"/>
        <w:keepNext w:val="0"/>
        <w:keepLines w:val="0"/>
        <w:pageBreakBefore w:val="0"/>
        <w:widowControl/>
        <w:kinsoku/>
        <w:wordWrap/>
        <w:overflowPunct/>
        <w:topLinePunct w:val="0"/>
        <w:autoSpaceDE/>
        <w:autoSpaceDN/>
        <w:bidi w:val="0"/>
        <w:spacing w:line="560" w:lineRule="exact"/>
        <w:ind w:firstLine="640" w:firstLineChars="200"/>
        <w:rPr>
          <w:rFonts w:eastAsia="仿宋"/>
          <w:bCs/>
          <w:sz w:val="32"/>
          <w:szCs w:val="32"/>
        </w:rPr>
      </w:pPr>
      <w:r>
        <w:rPr>
          <w:rFonts w:hAnsi="楷体" w:eastAsia="楷体"/>
          <w:kern w:val="0"/>
          <w:sz w:val="32"/>
          <w:szCs w:val="32"/>
        </w:rPr>
        <w:t>（</w:t>
      </w:r>
      <w:r>
        <w:rPr>
          <w:rFonts w:hint="eastAsia" w:hAnsi="楷体" w:eastAsia="楷体"/>
          <w:kern w:val="0"/>
          <w:sz w:val="32"/>
          <w:szCs w:val="32"/>
          <w:lang w:val="en-US" w:eastAsia="zh-CN"/>
        </w:rPr>
        <w:t>五</w:t>
      </w:r>
      <w:r>
        <w:rPr>
          <w:rFonts w:hAnsi="楷体" w:eastAsia="楷体"/>
          <w:kern w:val="0"/>
          <w:sz w:val="32"/>
          <w:szCs w:val="32"/>
        </w:rPr>
        <w:t>）加强申报项目审核工作。</w:t>
      </w:r>
      <w:r>
        <w:rPr>
          <w:rFonts w:eastAsia="仿宋"/>
          <w:sz w:val="32"/>
          <w:szCs w:val="32"/>
        </w:rPr>
        <w:t>各县（市、区）</w:t>
      </w:r>
      <w:r>
        <w:rPr>
          <w:rFonts w:hint="eastAsia" w:eastAsia="仿宋"/>
          <w:sz w:val="32"/>
          <w:szCs w:val="32"/>
          <w:lang w:eastAsia="zh-CN"/>
        </w:rPr>
        <w:t>、</w:t>
      </w:r>
      <w:r>
        <w:rPr>
          <w:rFonts w:hint="eastAsia" w:eastAsia="仿宋"/>
          <w:sz w:val="32"/>
          <w:szCs w:val="32"/>
          <w:lang w:val="en-US" w:eastAsia="zh-CN"/>
        </w:rPr>
        <w:t>泉州开发区、台商区</w:t>
      </w:r>
      <w:r>
        <w:rPr>
          <w:rFonts w:eastAsia="仿宋"/>
          <w:sz w:val="32"/>
          <w:szCs w:val="32"/>
        </w:rPr>
        <w:t>商务主管部门</w:t>
      </w:r>
      <w:r>
        <w:rPr>
          <w:rFonts w:eastAsia="仿宋"/>
          <w:bCs/>
          <w:sz w:val="32"/>
          <w:szCs w:val="32"/>
        </w:rPr>
        <w:t>要排查申报企业（单位）是否存在失信</w:t>
      </w:r>
      <w:r>
        <w:rPr>
          <w:rFonts w:hint="eastAsia" w:eastAsia="仿宋"/>
          <w:bCs/>
          <w:sz w:val="32"/>
          <w:szCs w:val="32"/>
        </w:rPr>
        <w:t>、</w:t>
      </w:r>
      <w:r>
        <w:rPr>
          <w:rFonts w:eastAsia="仿宋"/>
          <w:bCs/>
          <w:sz w:val="32"/>
          <w:szCs w:val="32"/>
        </w:rPr>
        <w:t>涉黑涉恶等情况，并排查申报企业（单位）是否重复申报，加强申报项目实地查验工作。</w:t>
      </w:r>
    </w:p>
    <w:p>
      <w:pPr>
        <w:pStyle w:val="11"/>
        <w:keepNext w:val="0"/>
        <w:keepLines w:val="0"/>
        <w:pageBreakBefore w:val="0"/>
        <w:widowControl/>
        <w:kinsoku/>
        <w:wordWrap/>
        <w:overflowPunct/>
        <w:topLinePunct w:val="0"/>
        <w:autoSpaceDE/>
        <w:autoSpaceDN/>
        <w:bidi w:val="0"/>
        <w:spacing w:line="560" w:lineRule="exact"/>
        <w:ind w:firstLine="640" w:firstLineChars="200"/>
        <w:rPr>
          <w:rFonts w:eastAsia="仿宋"/>
          <w:bCs/>
          <w:sz w:val="32"/>
          <w:szCs w:val="32"/>
        </w:rPr>
      </w:pPr>
      <w:r>
        <w:rPr>
          <w:rFonts w:hAnsi="楷体" w:eastAsia="楷体"/>
          <w:kern w:val="0"/>
          <w:sz w:val="32"/>
          <w:szCs w:val="32"/>
        </w:rPr>
        <w:t>（</w:t>
      </w:r>
      <w:r>
        <w:rPr>
          <w:rFonts w:hint="eastAsia" w:hAnsi="楷体" w:eastAsia="楷体"/>
          <w:kern w:val="0"/>
          <w:sz w:val="32"/>
          <w:szCs w:val="32"/>
          <w:lang w:val="en-US" w:eastAsia="zh-CN"/>
        </w:rPr>
        <w:t>五</w:t>
      </w:r>
      <w:r>
        <w:rPr>
          <w:rFonts w:hAnsi="楷体" w:eastAsia="楷体"/>
          <w:kern w:val="0"/>
          <w:sz w:val="32"/>
          <w:szCs w:val="32"/>
        </w:rPr>
        <w:t>）加强项目</w:t>
      </w:r>
      <w:r>
        <w:rPr>
          <w:rFonts w:hint="eastAsia" w:hAnsi="楷体" w:eastAsia="楷体"/>
          <w:kern w:val="0"/>
          <w:sz w:val="32"/>
          <w:szCs w:val="32"/>
          <w:lang w:val="en-US" w:eastAsia="zh-CN"/>
        </w:rPr>
        <w:t>资金核拨</w:t>
      </w:r>
      <w:r>
        <w:rPr>
          <w:rFonts w:hAnsi="楷体" w:eastAsia="楷体"/>
          <w:kern w:val="0"/>
          <w:sz w:val="32"/>
          <w:szCs w:val="32"/>
        </w:rPr>
        <w:t>工作。</w:t>
      </w:r>
      <w:r>
        <w:rPr>
          <w:rFonts w:hint="eastAsia" w:eastAsia="仿宋"/>
          <w:bCs/>
          <w:sz w:val="32"/>
          <w:szCs w:val="32"/>
        </w:rPr>
        <w:t>按照省厅资金管理办法要求，于资金拨付完毕30日内填报《商务发展资金管理信息系统数据采集表》（附件</w:t>
      </w:r>
      <w:r>
        <w:rPr>
          <w:rFonts w:hint="eastAsia" w:eastAsia="仿宋"/>
          <w:bCs/>
          <w:sz w:val="32"/>
          <w:szCs w:val="32"/>
          <w:lang w:val="en-US" w:eastAsia="zh-CN"/>
        </w:rPr>
        <w:t>10</w:t>
      </w:r>
      <w:r>
        <w:rPr>
          <w:rFonts w:hint="eastAsia" w:eastAsia="仿宋"/>
          <w:bCs/>
          <w:sz w:val="32"/>
          <w:szCs w:val="32"/>
        </w:rPr>
        <w:t>）报送市商务局。</w:t>
      </w:r>
    </w:p>
    <w:p>
      <w:pPr>
        <w:pStyle w:val="10"/>
        <w:keepNext w:val="0"/>
        <w:keepLines w:val="0"/>
        <w:pageBreakBefore w:val="0"/>
        <w:kinsoku/>
        <w:wordWrap/>
        <w:overflowPunct/>
        <w:topLinePunct w:val="0"/>
        <w:autoSpaceDE/>
        <w:autoSpaceDN/>
        <w:bidi w:val="0"/>
        <w:adjustRightInd w:val="0"/>
        <w:spacing w:line="560" w:lineRule="exact"/>
        <w:ind w:firstLine="616" w:firstLineChars="200"/>
        <w:textAlignment w:val="top"/>
        <w:rPr>
          <w:rFonts w:hint="default" w:eastAsia="仿宋"/>
          <w:spacing w:val="-6"/>
          <w:lang w:val="en-US" w:eastAsia="zh-CN"/>
        </w:rPr>
      </w:pPr>
      <w:r>
        <w:rPr>
          <w:rFonts w:hint="eastAsia" w:eastAsia="仿宋"/>
          <w:spacing w:val="-6"/>
          <w:lang w:val="en-US" w:eastAsia="zh-CN"/>
        </w:rPr>
        <w:t>本通知未尽事宜按资金管理办法规定执行，特殊事项另行通知。</w:t>
      </w:r>
    </w:p>
    <w:p>
      <w:pPr>
        <w:pStyle w:val="10"/>
        <w:keepNext w:val="0"/>
        <w:keepLines w:val="0"/>
        <w:pageBreakBefore w:val="0"/>
        <w:kinsoku/>
        <w:wordWrap/>
        <w:overflowPunct/>
        <w:topLinePunct w:val="0"/>
        <w:autoSpaceDE/>
        <w:autoSpaceDN/>
        <w:bidi w:val="0"/>
        <w:adjustRightInd w:val="0"/>
        <w:spacing w:line="560" w:lineRule="exact"/>
        <w:ind w:firstLine="640" w:firstLineChars="200"/>
        <w:textAlignment w:val="top"/>
        <w:rPr>
          <w:rFonts w:hint="eastAsia" w:ascii="仿宋" w:hAnsi="仿宋" w:eastAsia="仿宋" w:cs="仿宋"/>
        </w:rPr>
      </w:pPr>
    </w:p>
    <w:p>
      <w:pPr>
        <w:pStyle w:val="10"/>
        <w:keepNext w:val="0"/>
        <w:keepLines w:val="0"/>
        <w:pageBreakBefore w:val="0"/>
        <w:kinsoku/>
        <w:wordWrap/>
        <w:overflowPunct/>
        <w:topLinePunct w:val="0"/>
        <w:autoSpaceDE/>
        <w:autoSpaceDN/>
        <w:bidi w:val="0"/>
        <w:adjustRightInd w:val="0"/>
        <w:spacing w:line="560" w:lineRule="exact"/>
        <w:ind w:firstLine="640" w:firstLineChars="200"/>
        <w:textAlignment w:val="top"/>
        <w:rPr>
          <w:rFonts w:hint="eastAsia" w:ascii="仿宋" w:hAnsi="仿宋" w:eastAsia="仿宋" w:cs="仿宋"/>
        </w:rPr>
      </w:pPr>
      <w:r>
        <w:rPr>
          <w:rFonts w:hint="eastAsia" w:ascii="仿宋" w:hAnsi="仿宋" w:eastAsia="仿宋" w:cs="仿宋"/>
        </w:rPr>
        <w:t>附件：1.202</w:t>
      </w:r>
      <w:r>
        <w:rPr>
          <w:rFonts w:hint="eastAsia" w:ascii="仿宋" w:hAnsi="仿宋" w:eastAsia="仿宋" w:cs="仿宋"/>
          <w:lang w:val="en-US" w:eastAsia="zh-CN"/>
        </w:rPr>
        <w:t>2</w:t>
      </w:r>
      <w:r>
        <w:rPr>
          <w:rFonts w:hint="eastAsia" w:ascii="仿宋" w:hAnsi="仿宋" w:eastAsia="仿宋" w:cs="仿宋"/>
        </w:rPr>
        <w:t>年省级</w:t>
      </w:r>
      <w:r>
        <w:rPr>
          <w:rFonts w:hint="eastAsia" w:ascii="仿宋" w:hAnsi="仿宋" w:eastAsia="仿宋" w:cs="仿宋"/>
          <w:lang w:val="en-US" w:eastAsia="zh-CN"/>
        </w:rPr>
        <w:t>城市</w:t>
      </w:r>
      <w:r>
        <w:rPr>
          <w:rFonts w:hint="eastAsia" w:ascii="仿宋" w:hAnsi="仿宋" w:eastAsia="仿宋" w:cs="仿宋"/>
        </w:rPr>
        <w:t>商贸流通</w:t>
      </w:r>
      <w:r>
        <w:rPr>
          <w:rFonts w:hint="eastAsia" w:ascii="仿宋" w:hAnsi="仿宋" w:eastAsia="仿宋" w:cs="仿宋"/>
          <w:lang w:val="en-US" w:eastAsia="zh-CN"/>
        </w:rPr>
        <w:t>升级项目</w:t>
      </w:r>
      <w:r>
        <w:rPr>
          <w:rFonts w:hint="eastAsia" w:ascii="仿宋" w:hAnsi="仿宋" w:eastAsia="仿宋" w:cs="仿宋"/>
        </w:rPr>
        <w:t>申报指南</w:t>
      </w:r>
    </w:p>
    <w:p>
      <w:pPr>
        <w:pStyle w:val="10"/>
        <w:keepNext w:val="0"/>
        <w:keepLines w:val="0"/>
        <w:pageBreakBefore w:val="0"/>
        <w:kinsoku/>
        <w:wordWrap/>
        <w:overflowPunct/>
        <w:topLinePunct w:val="0"/>
        <w:autoSpaceDE/>
        <w:autoSpaceDN/>
        <w:bidi w:val="0"/>
        <w:adjustRightInd w:val="0"/>
        <w:spacing w:line="560" w:lineRule="exact"/>
        <w:ind w:left="1916" w:leftChars="760" w:hanging="320" w:hangingChars="100"/>
        <w:textAlignment w:val="top"/>
        <w:rPr>
          <w:rFonts w:hint="eastAsia" w:ascii="仿宋" w:hAnsi="仿宋" w:eastAsia="仿宋" w:cs="仿宋"/>
        </w:rPr>
      </w:pPr>
      <w:r>
        <w:rPr>
          <w:rFonts w:hint="eastAsia" w:ascii="仿宋" w:hAnsi="仿宋" w:eastAsia="仿宋" w:cs="仿宋"/>
        </w:rPr>
        <w:t>2.2022年省级市场体系建设项目申报指南</w:t>
      </w:r>
    </w:p>
    <w:p>
      <w:pPr>
        <w:pStyle w:val="10"/>
        <w:keepNext w:val="0"/>
        <w:keepLines w:val="0"/>
        <w:pageBreakBefore w:val="0"/>
        <w:kinsoku/>
        <w:wordWrap/>
        <w:overflowPunct/>
        <w:topLinePunct w:val="0"/>
        <w:autoSpaceDE/>
        <w:autoSpaceDN/>
        <w:bidi w:val="0"/>
        <w:adjustRightInd w:val="0"/>
        <w:spacing w:line="560" w:lineRule="exact"/>
        <w:ind w:left="1916" w:leftChars="760" w:hanging="320" w:hangingChars="100"/>
        <w:textAlignment w:val="top"/>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年省级城市副食品重点调控基地申报指南</w:t>
      </w:r>
    </w:p>
    <w:p>
      <w:pPr>
        <w:pStyle w:val="10"/>
        <w:keepNext w:val="0"/>
        <w:keepLines w:val="0"/>
        <w:pageBreakBefore w:val="0"/>
        <w:kinsoku/>
        <w:wordWrap/>
        <w:overflowPunct/>
        <w:topLinePunct w:val="0"/>
        <w:autoSpaceDE/>
        <w:autoSpaceDN/>
        <w:bidi w:val="0"/>
        <w:adjustRightInd w:val="0"/>
        <w:spacing w:line="560" w:lineRule="exact"/>
        <w:ind w:firstLine="1600" w:firstLineChars="500"/>
        <w:textAlignment w:val="top"/>
        <w:rPr>
          <w:rFonts w:hint="eastAsia" w:ascii="仿宋" w:hAnsi="仿宋" w:eastAsia="仿宋" w:cs="仿宋"/>
          <w:lang w:val="en-US" w:eastAsia="zh-CN"/>
        </w:rPr>
      </w:pPr>
      <w:r>
        <w:rPr>
          <w:rFonts w:hint="eastAsia" w:ascii="仿宋" w:hAnsi="仿宋" w:eastAsia="仿宋" w:cs="仿宋"/>
          <w:lang w:val="en-US" w:eastAsia="zh-CN"/>
        </w:rPr>
        <w:t>4.</w:t>
      </w: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省级</w:t>
      </w:r>
      <w:r>
        <w:rPr>
          <w:rFonts w:hint="eastAsia" w:ascii="仿宋" w:hAnsi="仿宋" w:eastAsia="仿宋" w:cs="仿宋"/>
        </w:rPr>
        <w:t>“大众茶馆”项目申报指南</w:t>
      </w:r>
    </w:p>
    <w:p>
      <w:pPr>
        <w:pStyle w:val="10"/>
        <w:keepNext w:val="0"/>
        <w:keepLines w:val="0"/>
        <w:pageBreakBefore w:val="0"/>
        <w:kinsoku/>
        <w:wordWrap/>
        <w:overflowPunct/>
        <w:topLinePunct w:val="0"/>
        <w:autoSpaceDE/>
        <w:autoSpaceDN/>
        <w:bidi w:val="0"/>
        <w:adjustRightInd w:val="0"/>
        <w:spacing w:line="560" w:lineRule="exact"/>
        <w:ind w:firstLine="1600" w:firstLineChars="500"/>
        <w:textAlignment w:val="top"/>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省级</w:t>
      </w:r>
      <w:r>
        <w:rPr>
          <w:rFonts w:hint="eastAsia" w:ascii="仿宋" w:hAnsi="仿宋" w:eastAsia="仿宋" w:cs="仿宋"/>
        </w:rPr>
        <w:t>“</w:t>
      </w:r>
      <w:r>
        <w:rPr>
          <w:rFonts w:hint="eastAsia" w:ascii="仿宋" w:hAnsi="仿宋" w:eastAsia="仿宋" w:cs="仿宋"/>
          <w:lang w:val="en-US" w:eastAsia="zh-CN"/>
        </w:rPr>
        <w:t>福酒</w:t>
      </w:r>
      <w:r>
        <w:rPr>
          <w:rFonts w:hint="eastAsia" w:ascii="仿宋" w:hAnsi="仿宋" w:eastAsia="仿宋" w:cs="仿宋"/>
        </w:rPr>
        <w:t>”</w:t>
      </w:r>
      <w:r>
        <w:rPr>
          <w:rFonts w:hint="eastAsia" w:ascii="仿宋" w:hAnsi="仿宋" w:eastAsia="仿宋" w:cs="仿宋"/>
          <w:lang w:val="en-US" w:eastAsia="zh-CN"/>
        </w:rPr>
        <w:t>体验馆</w:t>
      </w:r>
      <w:r>
        <w:rPr>
          <w:rFonts w:hint="eastAsia" w:ascii="仿宋" w:hAnsi="仿宋" w:eastAsia="仿宋" w:cs="仿宋"/>
        </w:rPr>
        <w:t>项目申报指南</w:t>
      </w:r>
    </w:p>
    <w:p>
      <w:pPr>
        <w:pStyle w:val="10"/>
        <w:keepNext w:val="0"/>
        <w:keepLines w:val="0"/>
        <w:pageBreakBefore w:val="0"/>
        <w:kinsoku/>
        <w:wordWrap/>
        <w:overflowPunct/>
        <w:topLinePunct w:val="0"/>
        <w:autoSpaceDE/>
        <w:autoSpaceDN/>
        <w:bidi w:val="0"/>
        <w:adjustRightInd w:val="0"/>
        <w:spacing w:line="560" w:lineRule="exact"/>
        <w:ind w:firstLine="1600" w:firstLineChars="500"/>
        <w:textAlignment w:val="top"/>
        <w:rPr>
          <w:rFonts w:hint="eastAsia" w:ascii="仿宋" w:hAnsi="仿宋" w:eastAsia="仿宋" w:cs="仿宋"/>
          <w:lang w:val="en-US" w:eastAsia="zh-CN"/>
        </w:rPr>
      </w:pPr>
      <w:r>
        <w:rPr>
          <w:rFonts w:hint="eastAsia" w:ascii="仿宋" w:hAnsi="仿宋" w:eastAsia="仿宋" w:cs="仿宋"/>
          <w:lang w:val="en-US" w:eastAsia="zh-CN"/>
        </w:rPr>
        <w:t>6</w:t>
      </w:r>
      <w:r>
        <w:rPr>
          <w:rFonts w:hint="eastAsia" w:ascii="仿宋" w:hAnsi="仿宋" w:eastAsia="仿宋" w:cs="仿宋"/>
        </w:rPr>
        <w:t>.</w:t>
      </w:r>
      <w:r>
        <w:rPr>
          <w:rFonts w:hint="eastAsia" w:ascii="仿宋" w:hAnsi="仿宋" w:eastAsia="仿宋" w:cs="仿宋"/>
          <w:lang w:val="en-US" w:eastAsia="zh-CN"/>
        </w:rPr>
        <w:t>2022年省级商贸救灾项目申报指南</w:t>
      </w:r>
    </w:p>
    <w:p>
      <w:pPr>
        <w:pStyle w:val="10"/>
        <w:keepNext w:val="0"/>
        <w:keepLines w:val="0"/>
        <w:pageBreakBefore w:val="0"/>
        <w:kinsoku/>
        <w:wordWrap/>
        <w:overflowPunct/>
        <w:topLinePunct w:val="0"/>
        <w:autoSpaceDE/>
        <w:autoSpaceDN/>
        <w:bidi w:val="0"/>
        <w:adjustRightInd w:val="0"/>
        <w:spacing w:line="560" w:lineRule="exact"/>
        <w:ind w:firstLine="1600" w:firstLineChars="500"/>
        <w:textAlignment w:val="top"/>
        <w:rPr>
          <w:rFonts w:hint="eastAsia" w:ascii="仿宋" w:hAnsi="仿宋" w:eastAsia="仿宋" w:cs="仿宋"/>
          <w:lang w:val="en-US" w:eastAsia="zh-CN"/>
        </w:rPr>
      </w:pPr>
      <w:r>
        <w:rPr>
          <w:rFonts w:hint="eastAsia" w:ascii="仿宋" w:hAnsi="仿宋" w:eastAsia="仿宋" w:cs="仿宋"/>
          <w:lang w:val="en-US" w:eastAsia="zh-CN"/>
        </w:rPr>
        <w:t>7.2022年省级涉台重点展会项目申报指南</w:t>
      </w:r>
    </w:p>
    <w:p>
      <w:pPr>
        <w:pStyle w:val="10"/>
        <w:keepNext w:val="0"/>
        <w:keepLines w:val="0"/>
        <w:pageBreakBefore w:val="0"/>
        <w:kinsoku/>
        <w:wordWrap/>
        <w:overflowPunct/>
        <w:topLinePunct w:val="0"/>
        <w:autoSpaceDE/>
        <w:autoSpaceDN/>
        <w:bidi w:val="0"/>
        <w:adjustRightInd w:val="0"/>
        <w:spacing w:line="560" w:lineRule="exact"/>
        <w:ind w:firstLine="1600" w:firstLineChars="500"/>
        <w:textAlignment w:val="top"/>
        <w:rPr>
          <w:rFonts w:hint="eastAsia" w:ascii="仿宋" w:hAnsi="仿宋" w:eastAsia="仿宋" w:cs="仿宋"/>
          <w:lang w:val="en-US" w:eastAsia="zh-CN"/>
        </w:rPr>
      </w:pPr>
      <w:r>
        <w:rPr>
          <w:rFonts w:hint="eastAsia" w:ascii="仿宋" w:hAnsi="仿宋" w:eastAsia="仿宋" w:cs="仿宋"/>
          <w:lang w:val="en-US" w:eastAsia="zh-CN"/>
        </w:rPr>
        <w:t>8.企业及其法定代表人、实际控制人、董事、监事、</w:t>
      </w:r>
    </w:p>
    <w:p>
      <w:pPr>
        <w:pStyle w:val="10"/>
        <w:keepNext w:val="0"/>
        <w:keepLines w:val="0"/>
        <w:pageBreakBefore w:val="0"/>
        <w:kinsoku/>
        <w:wordWrap/>
        <w:overflowPunct/>
        <w:topLinePunct w:val="0"/>
        <w:autoSpaceDE/>
        <w:autoSpaceDN/>
        <w:bidi w:val="0"/>
        <w:adjustRightInd w:val="0"/>
        <w:spacing w:line="560" w:lineRule="exact"/>
        <w:ind w:firstLine="1920" w:firstLineChars="600"/>
        <w:textAlignment w:val="top"/>
        <w:rPr>
          <w:rFonts w:hint="eastAsia" w:ascii="仿宋" w:hAnsi="仿宋" w:eastAsia="仿宋" w:cs="仿宋"/>
          <w:lang w:val="en-US" w:eastAsia="zh-CN"/>
        </w:rPr>
      </w:pPr>
      <w:r>
        <w:rPr>
          <w:rFonts w:hint="eastAsia" w:ascii="仿宋" w:hAnsi="仿宋" w:eastAsia="仿宋" w:cs="仿宋"/>
          <w:lang w:val="en-US" w:eastAsia="zh-CN"/>
        </w:rPr>
        <w:t>高级管理人员失信情况调查表</w:t>
      </w:r>
    </w:p>
    <w:p>
      <w:pPr>
        <w:pStyle w:val="10"/>
        <w:keepNext w:val="0"/>
        <w:keepLines w:val="0"/>
        <w:pageBreakBefore w:val="0"/>
        <w:numPr>
          <w:ilvl w:val="0"/>
          <w:numId w:val="0"/>
        </w:numPr>
        <w:kinsoku/>
        <w:wordWrap/>
        <w:overflowPunct/>
        <w:topLinePunct w:val="0"/>
        <w:autoSpaceDE/>
        <w:autoSpaceDN/>
        <w:bidi w:val="0"/>
        <w:adjustRightInd w:val="0"/>
        <w:spacing w:line="560" w:lineRule="exact"/>
        <w:ind w:left="1916" w:leftChars="760" w:hanging="320" w:hangingChars="100"/>
        <w:textAlignment w:val="top"/>
        <w:rPr>
          <w:rFonts w:hint="eastAsia" w:ascii="仿宋" w:hAnsi="仿宋" w:eastAsia="仿宋" w:cs="仿宋"/>
          <w:lang w:val="en-US" w:eastAsia="zh-CN"/>
        </w:rPr>
      </w:pPr>
      <w:r>
        <w:rPr>
          <w:rFonts w:hint="eastAsia" w:ascii="仿宋" w:hAnsi="仿宋" w:eastAsia="仿宋" w:cs="仿宋"/>
          <w:lang w:val="en-US" w:eastAsia="zh-CN"/>
        </w:rPr>
        <w:t>9.县（市、区）企业涉黑涉恶及安全生产情况排查汇总表</w:t>
      </w:r>
    </w:p>
    <w:p>
      <w:pPr>
        <w:pStyle w:val="10"/>
        <w:keepNext w:val="0"/>
        <w:keepLines w:val="0"/>
        <w:pageBreakBefore w:val="0"/>
        <w:numPr>
          <w:ilvl w:val="0"/>
          <w:numId w:val="0"/>
        </w:numPr>
        <w:kinsoku/>
        <w:wordWrap/>
        <w:overflowPunct/>
        <w:topLinePunct w:val="0"/>
        <w:autoSpaceDE/>
        <w:autoSpaceDN/>
        <w:bidi w:val="0"/>
        <w:adjustRightInd w:val="0"/>
        <w:spacing w:line="560" w:lineRule="exact"/>
        <w:ind w:leftChars="760"/>
        <w:textAlignment w:val="top"/>
        <w:rPr>
          <w:rFonts w:hint="default" w:ascii="仿宋" w:hAnsi="仿宋" w:eastAsia="仿宋" w:cs="仿宋"/>
          <w:lang w:val="en-US" w:eastAsia="zh-CN"/>
        </w:rPr>
      </w:pPr>
      <w:r>
        <w:rPr>
          <w:rFonts w:hint="eastAsia" w:ascii="仿宋" w:hAnsi="仿宋" w:eastAsia="仿宋" w:cs="仿宋"/>
          <w:lang w:val="en-US" w:eastAsia="zh-CN"/>
        </w:rPr>
        <w:t>10.商务发展资金管理信息系统数据采集表</w:t>
      </w:r>
    </w:p>
    <w:p>
      <w:pPr>
        <w:pStyle w:val="10"/>
        <w:keepNext w:val="0"/>
        <w:keepLines w:val="0"/>
        <w:pageBreakBefore w:val="0"/>
        <w:widowControl w:val="0"/>
        <w:kinsoku/>
        <w:wordWrap/>
        <w:overflowPunct/>
        <w:topLinePunct w:val="0"/>
        <w:autoSpaceDE/>
        <w:autoSpaceDN/>
        <w:bidi w:val="0"/>
        <w:adjustRightInd w:val="0"/>
        <w:snapToGrid/>
        <w:spacing w:line="600" w:lineRule="exact"/>
        <w:ind w:firstLine="616" w:firstLineChars="200"/>
        <w:jc w:val="both"/>
        <w:textAlignment w:val="top"/>
        <w:rPr>
          <w:rFonts w:hint="eastAsia" w:ascii="仿宋" w:hAnsi="仿宋" w:eastAsia="仿宋" w:cs="仿宋"/>
          <w:spacing w:val="-6"/>
          <w:szCs w:val="32"/>
        </w:rPr>
      </w:pPr>
    </w:p>
    <w:p>
      <w:pPr>
        <w:pStyle w:val="10"/>
        <w:adjustRightInd w:val="0"/>
        <w:spacing w:line="540" w:lineRule="exact"/>
        <w:ind w:firstLine="924" w:firstLineChars="300"/>
        <w:jc w:val="both"/>
        <w:textAlignment w:val="top"/>
        <w:rPr>
          <w:rFonts w:hint="eastAsia" w:ascii="仿宋" w:hAnsi="仿宋" w:eastAsia="仿宋" w:cs="仿宋"/>
          <w:spacing w:val="-6"/>
          <w:szCs w:val="32"/>
        </w:rPr>
      </w:pPr>
      <w:r>
        <w:rPr>
          <w:rFonts w:hint="eastAsia" w:ascii="仿宋" w:hAnsi="仿宋" w:eastAsia="仿宋" w:cs="仿宋"/>
          <w:spacing w:val="-6"/>
          <w:szCs w:val="32"/>
        </w:rPr>
        <w:t>泉州市商务局</w:t>
      </w:r>
      <w:r>
        <w:rPr>
          <w:rFonts w:hint="eastAsia" w:ascii="仿宋" w:hAnsi="仿宋" w:eastAsia="仿宋" w:cs="仿宋"/>
          <w:spacing w:val="-6"/>
          <w:szCs w:val="32"/>
          <w:lang w:val="en-US" w:eastAsia="zh-CN"/>
        </w:rPr>
        <w:t xml:space="preserve">                   </w:t>
      </w:r>
      <w:r>
        <w:rPr>
          <w:rFonts w:hint="eastAsia" w:ascii="仿宋" w:hAnsi="仿宋" w:eastAsia="仿宋" w:cs="仿宋"/>
          <w:spacing w:val="-6"/>
          <w:szCs w:val="32"/>
        </w:rPr>
        <w:t>泉州市财政局</w:t>
      </w:r>
    </w:p>
    <w:p>
      <w:pPr>
        <w:pStyle w:val="10"/>
        <w:adjustRightInd w:val="0"/>
        <w:spacing w:line="540" w:lineRule="exact"/>
        <w:ind w:firstLine="616" w:firstLineChars="200"/>
        <w:jc w:val="both"/>
        <w:textAlignment w:val="top"/>
        <w:rPr>
          <w:rFonts w:hint="eastAsia" w:ascii="仿宋" w:hAnsi="仿宋" w:eastAsia="仿宋" w:cs="仿宋"/>
          <w:spacing w:val="-6"/>
          <w:szCs w:val="32"/>
        </w:rPr>
      </w:pPr>
      <w:r>
        <w:rPr>
          <w:rFonts w:hint="eastAsia" w:ascii="仿宋" w:hAnsi="仿宋" w:eastAsia="仿宋" w:cs="仿宋"/>
          <w:spacing w:val="-6"/>
          <w:szCs w:val="32"/>
          <w:lang w:val="en-US" w:eastAsia="zh-CN"/>
        </w:rPr>
        <w:t xml:space="preserve">                                </w:t>
      </w:r>
      <w:r>
        <w:rPr>
          <w:rFonts w:hint="eastAsia" w:ascii="仿宋" w:hAnsi="仿宋" w:eastAsia="仿宋" w:cs="仿宋"/>
          <w:spacing w:val="-6"/>
          <w:szCs w:val="32"/>
        </w:rPr>
        <w:t>202</w:t>
      </w:r>
      <w:r>
        <w:rPr>
          <w:rFonts w:hint="eastAsia" w:ascii="仿宋" w:hAnsi="仿宋" w:eastAsia="仿宋" w:cs="仿宋"/>
          <w:spacing w:val="-6"/>
          <w:szCs w:val="32"/>
          <w:lang w:val="en-US" w:eastAsia="zh-CN"/>
        </w:rPr>
        <w:t>2</w:t>
      </w:r>
      <w:r>
        <w:rPr>
          <w:rFonts w:hint="eastAsia" w:ascii="仿宋" w:hAnsi="仿宋" w:eastAsia="仿宋" w:cs="仿宋"/>
          <w:spacing w:val="-6"/>
          <w:szCs w:val="32"/>
        </w:rPr>
        <w:t>年</w:t>
      </w:r>
      <w:r>
        <w:rPr>
          <w:rFonts w:hint="eastAsia" w:ascii="仿宋" w:hAnsi="仿宋" w:eastAsia="仿宋" w:cs="仿宋"/>
          <w:spacing w:val="-6"/>
          <w:szCs w:val="32"/>
          <w:lang w:val="en-US" w:eastAsia="zh-CN"/>
        </w:rPr>
        <w:t>8</w:t>
      </w:r>
      <w:r>
        <w:rPr>
          <w:rFonts w:hint="eastAsia" w:ascii="仿宋" w:hAnsi="仿宋" w:eastAsia="仿宋" w:cs="仿宋"/>
          <w:spacing w:val="-6"/>
          <w:szCs w:val="32"/>
        </w:rPr>
        <w:t>月</w:t>
      </w:r>
      <w:r>
        <w:rPr>
          <w:rFonts w:hint="eastAsia" w:ascii="仿宋" w:hAnsi="仿宋" w:eastAsia="仿宋" w:cs="仿宋"/>
          <w:spacing w:val="-6"/>
          <w:szCs w:val="32"/>
          <w:lang w:val="en-US" w:eastAsia="zh-CN"/>
        </w:rPr>
        <w:t>12</w:t>
      </w:r>
      <w:r>
        <w:rPr>
          <w:rFonts w:hint="eastAsia" w:ascii="仿宋" w:hAnsi="仿宋" w:eastAsia="仿宋" w:cs="仿宋"/>
          <w:spacing w:val="-6"/>
          <w:szCs w:val="32"/>
        </w:rPr>
        <w:t>日</w:t>
      </w: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spacing w:line="540" w:lineRule="exact"/>
        <w:jc w:val="both"/>
        <w:rPr>
          <w:rFonts w:hint="eastAsia" w:ascii="黑体" w:hAnsi="黑体" w:eastAsia="黑体" w:cs="黑体"/>
          <w:spacing w:val="-6"/>
          <w:kern w:val="2"/>
          <w:sz w:val="32"/>
          <w:szCs w:val="24"/>
          <w:lang w:val="en-US" w:eastAsia="zh-CN" w:bidi="ar-SA"/>
        </w:rPr>
      </w:pPr>
      <w:r>
        <w:rPr>
          <w:rFonts w:hint="eastAsia" w:ascii="黑体" w:hAnsi="黑体" w:eastAsia="黑体" w:cs="黑体"/>
          <w:spacing w:val="-6"/>
          <w:kern w:val="2"/>
          <w:sz w:val="32"/>
          <w:szCs w:val="24"/>
          <w:lang w:val="en-US" w:eastAsia="zh-CN" w:bidi="ar-SA"/>
        </w:rPr>
        <w:t>附件1</w:t>
      </w:r>
    </w:p>
    <w:p>
      <w:pPr>
        <w:spacing w:line="540" w:lineRule="exact"/>
        <w:jc w:val="center"/>
        <w:rPr>
          <w:rFonts w:hint="eastAsia" w:ascii="方正小标宋简体" w:hAnsi="方正大标宋简体" w:eastAsia="方正小标宋简体" w:cs="方正大标宋简体"/>
          <w:bCs/>
          <w:sz w:val="44"/>
          <w:szCs w:val="44"/>
        </w:rPr>
      </w:pPr>
    </w:p>
    <w:p>
      <w:pPr>
        <w:spacing w:line="5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年省级</w:t>
      </w:r>
      <w:r>
        <w:rPr>
          <w:rFonts w:hint="eastAsia" w:ascii="方正小标宋简体" w:hAnsi="方正小标宋简体" w:eastAsia="方正小标宋简体" w:cs="方正小标宋简体"/>
          <w:bCs/>
          <w:sz w:val="44"/>
          <w:szCs w:val="44"/>
          <w:lang w:val="en-US" w:eastAsia="zh-CN"/>
        </w:rPr>
        <w:t>城市商贸流通升级项目</w:t>
      </w:r>
      <w:r>
        <w:rPr>
          <w:rFonts w:hint="eastAsia" w:ascii="方正小标宋简体" w:hAnsi="方正小标宋简体" w:eastAsia="方正小标宋简体" w:cs="方正小标宋简体"/>
          <w:bCs/>
          <w:sz w:val="44"/>
          <w:szCs w:val="44"/>
        </w:rPr>
        <w:t>申报指南</w:t>
      </w:r>
    </w:p>
    <w:p>
      <w:pPr>
        <w:spacing w:line="540" w:lineRule="exact"/>
        <w:ind w:firstLine="640" w:firstLineChars="200"/>
        <w:rPr>
          <w:rFonts w:eastAsia="楷体"/>
          <w:sz w:val="32"/>
          <w:szCs w:val="32"/>
        </w:rPr>
      </w:pPr>
    </w:p>
    <w:p>
      <w:pPr>
        <w:numPr>
          <w:ilvl w:val="0"/>
          <w:numId w:val="1"/>
        </w:numPr>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支持项目及标准</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（一）</w:t>
      </w:r>
      <w:r>
        <w:rPr>
          <w:rFonts w:hint="default" w:ascii="Times New Roman" w:hAnsi="Times New Roman" w:eastAsia="楷体" w:cs="Times New Roman"/>
          <w:b w:val="0"/>
          <w:bCs w:val="0"/>
          <w:sz w:val="32"/>
          <w:szCs w:val="32"/>
          <w:lang w:val="en-US" w:eastAsia="zh-CN"/>
        </w:rPr>
        <w:t>商贸流通智慧化改造</w:t>
      </w:r>
      <w:r>
        <w:rPr>
          <w:rFonts w:hint="default" w:ascii="Times New Roman" w:hAnsi="Times New Roman" w:eastAsia="楷体" w:cs="Times New Roman"/>
          <w:b w:val="0"/>
          <w:bCs w:val="0"/>
          <w:sz w:val="32"/>
          <w:szCs w:val="32"/>
        </w:rPr>
        <w:t>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支持</w:t>
      </w:r>
      <w:r>
        <w:rPr>
          <w:rFonts w:hint="eastAsia" w:ascii="仿宋" w:hAnsi="仿宋" w:eastAsia="仿宋" w:cs="仿宋"/>
          <w:sz w:val="32"/>
          <w:szCs w:val="32"/>
        </w:rPr>
        <w:t>智慧商圈、智慧街区建设，</w:t>
      </w:r>
      <w:r>
        <w:rPr>
          <w:rFonts w:hint="eastAsia" w:ascii="仿宋" w:hAnsi="仿宋" w:eastAsia="仿宋" w:cs="仿宋"/>
          <w:sz w:val="32"/>
          <w:szCs w:val="32"/>
          <w:lang w:val="en-US" w:eastAsia="zh-CN"/>
        </w:rPr>
        <w:t>鼓励</w:t>
      </w:r>
      <w:r>
        <w:rPr>
          <w:rFonts w:hint="eastAsia" w:ascii="仿宋" w:hAnsi="仿宋" w:eastAsia="仿宋" w:cs="仿宋"/>
          <w:sz w:val="32"/>
          <w:szCs w:val="32"/>
        </w:rPr>
        <w:t>商圈、步行街</w:t>
      </w:r>
      <w:r>
        <w:rPr>
          <w:rFonts w:hint="eastAsia" w:ascii="仿宋" w:hAnsi="仿宋" w:eastAsia="仿宋" w:cs="仿宋"/>
          <w:sz w:val="32"/>
          <w:szCs w:val="32"/>
          <w:lang w:val="en-US" w:eastAsia="zh-CN"/>
        </w:rPr>
        <w:t>开展升级改造</w:t>
      </w:r>
      <w:r>
        <w:rPr>
          <w:rFonts w:hint="eastAsia" w:ascii="仿宋" w:hAnsi="仿宋" w:eastAsia="仿宋" w:cs="仿宋"/>
          <w:sz w:val="32"/>
          <w:szCs w:val="32"/>
          <w:lang w:eastAsia="zh-CN"/>
        </w:rPr>
        <w:t>；支持商场、超市、便利店等商贸零售业企业加快数字化、</w:t>
      </w:r>
      <w:r>
        <w:rPr>
          <w:rFonts w:hint="eastAsia" w:ascii="仿宋" w:hAnsi="仿宋" w:eastAsia="仿宋" w:cs="仿宋"/>
          <w:sz w:val="32"/>
          <w:szCs w:val="32"/>
          <w:lang w:val="en-US" w:eastAsia="zh-CN"/>
        </w:rPr>
        <w:t>智慧</w:t>
      </w:r>
      <w:r>
        <w:rPr>
          <w:rFonts w:hint="eastAsia" w:ascii="仿宋" w:hAnsi="仿宋" w:eastAsia="仿宋" w:cs="仿宋"/>
          <w:sz w:val="32"/>
          <w:szCs w:val="32"/>
          <w:lang w:eastAsia="zh-CN"/>
        </w:rPr>
        <w:t>化改造，鼓励零售业企业大力发展线上销售，发展线上商城、智慧商店等。</w:t>
      </w:r>
      <w:r>
        <w:rPr>
          <w:rFonts w:hint="eastAsia" w:ascii="仿宋" w:hAnsi="仿宋" w:eastAsia="仿宋" w:cs="仿宋"/>
          <w:sz w:val="32"/>
          <w:szCs w:val="32"/>
        </w:rPr>
        <w:t>数字化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智慧化升级改造</w:t>
      </w:r>
      <w:r>
        <w:rPr>
          <w:rFonts w:hint="eastAsia" w:ascii="仿宋" w:hAnsi="仿宋" w:eastAsia="仿宋" w:cs="仿宋"/>
          <w:sz w:val="32"/>
          <w:szCs w:val="32"/>
        </w:rPr>
        <w:t>需已完成验收并投入使用达3个月以上</w:t>
      </w:r>
      <w:r>
        <w:rPr>
          <w:rFonts w:hint="eastAsia" w:ascii="仿宋" w:hAnsi="仿宋" w:eastAsia="仿宋" w:cs="仿宋"/>
          <w:sz w:val="32"/>
          <w:szCs w:val="32"/>
          <w:lang w:eastAsia="zh-CN"/>
        </w:rPr>
        <w:t>。</w:t>
      </w:r>
      <w:r>
        <w:rPr>
          <w:rFonts w:hint="eastAsia" w:ascii="仿宋" w:hAnsi="仿宋" w:eastAsia="仿宋" w:cs="仿宋"/>
          <w:sz w:val="32"/>
          <w:szCs w:val="32"/>
        </w:rPr>
        <w:t>对202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月30日期间</w:t>
      </w:r>
      <w:r>
        <w:rPr>
          <w:rFonts w:hint="eastAsia" w:ascii="仿宋" w:hAnsi="仿宋" w:eastAsia="仿宋" w:cs="仿宋"/>
          <w:sz w:val="32"/>
          <w:szCs w:val="32"/>
          <w:lang w:eastAsia="zh-CN"/>
        </w:rPr>
        <w:t>，</w:t>
      </w:r>
      <w:r>
        <w:rPr>
          <w:rFonts w:hint="eastAsia" w:ascii="仿宋" w:hAnsi="仿宋" w:eastAsia="仿宋" w:cs="仿宋"/>
          <w:sz w:val="32"/>
          <w:szCs w:val="32"/>
        </w:rPr>
        <w:t>数字化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智慧化升级改造的软件、硬件投资额</w:t>
      </w:r>
      <w:r>
        <w:rPr>
          <w:rFonts w:hint="eastAsia" w:ascii="仿宋" w:hAnsi="仿宋" w:eastAsia="仿宋" w:cs="仿宋"/>
          <w:sz w:val="32"/>
          <w:szCs w:val="32"/>
        </w:rPr>
        <w:t>给予最高50%补助，单家企业（单位）最高不超过</w:t>
      </w:r>
      <w:r>
        <w:rPr>
          <w:rFonts w:hint="eastAsia" w:ascii="仿宋" w:hAnsi="仿宋" w:eastAsia="仿宋" w:cs="仿宋"/>
          <w:sz w:val="32"/>
          <w:szCs w:val="32"/>
          <w:lang w:val="en-US" w:eastAsia="zh-CN"/>
        </w:rPr>
        <w:t>50</w:t>
      </w:r>
      <w:r>
        <w:rPr>
          <w:rFonts w:hint="eastAsia" w:ascii="仿宋" w:hAnsi="仿宋" w:eastAsia="仿宋" w:cs="仿宋"/>
          <w:sz w:val="32"/>
          <w:szCs w:val="32"/>
        </w:rPr>
        <w:t>万元。</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kern w:val="0"/>
          <w:sz w:val="32"/>
          <w:szCs w:val="32"/>
          <w:lang w:val="en-US" w:eastAsia="zh-CN" w:bidi="ar-SA"/>
        </w:rPr>
        <w:t>（二）首店首发经济发展项目</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打造一批特色商圈、步行街区，对商圈、步行街引进国际、国内知名牌，在泉州开设福建首店、泉州首店，品牌引进已持续经营达3个月以上给予补助。</w:t>
      </w:r>
      <w:r>
        <w:rPr>
          <w:rFonts w:hint="eastAsia" w:ascii="仿宋" w:hAnsi="仿宋" w:eastAsia="仿宋" w:cs="仿宋"/>
          <w:sz w:val="32"/>
          <w:szCs w:val="32"/>
        </w:rPr>
        <w:t>对202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月30日期间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品牌首店的店面装修(含装修设计费、设备购置及配套硬件设施建设）投资额</w:t>
      </w:r>
      <w:r>
        <w:rPr>
          <w:rFonts w:hint="eastAsia" w:ascii="仿宋" w:hAnsi="仿宋" w:eastAsia="仿宋" w:cs="仿宋"/>
          <w:sz w:val="32"/>
          <w:szCs w:val="32"/>
        </w:rPr>
        <w:t>给予最高50%补助，单家企业最高不超过</w:t>
      </w:r>
      <w:r>
        <w:rPr>
          <w:rFonts w:hint="eastAsia" w:ascii="仿宋" w:hAnsi="仿宋" w:eastAsia="仿宋" w:cs="仿宋"/>
          <w:sz w:val="32"/>
          <w:szCs w:val="32"/>
          <w:lang w:val="en-US" w:eastAsia="zh-CN"/>
        </w:rPr>
        <w:t>50</w:t>
      </w:r>
      <w:r>
        <w:rPr>
          <w:rFonts w:hint="eastAsia" w:ascii="仿宋" w:hAnsi="仿宋" w:eastAsia="仿宋" w:cs="仿宋"/>
          <w:sz w:val="32"/>
          <w:szCs w:val="32"/>
        </w:rPr>
        <w:t>万元。</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val="0"/>
          <w:bCs w:val="0"/>
          <w:sz w:val="32"/>
          <w:szCs w:val="32"/>
          <w:lang w:val="en-US" w:eastAsia="zh-CN"/>
        </w:rPr>
        <w:t>（三）一刻钟便民生活圈建设项目</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推动一刻钟便民生活圈建设，</w:t>
      </w:r>
      <w:r>
        <w:rPr>
          <w:rFonts w:hint="eastAsia" w:ascii="仿宋" w:hAnsi="仿宋" w:eastAsia="仿宋" w:cs="仿宋"/>
          <w:sz w:val="32"/>
          <w:szCs w:val="32"/>
          <w:u w:val="none"/>
          <w:lang w:val="en-US" w:eastAsia="zh-CN"/>
        </w:rPr>
        <w:t>围绕党建引领和“党建+”邻里中心项目建设，</w:t>
      </w:r>
      <w:r>
        <w:rPr>
          <w:rFonts w:hint="eastAsia" w:ascii="仿宋" w:hAnsi="仿宋" w:eastAsia="仿宋" w:cs="仿宋"/>
          <w:sz w:val="32"/>
          <w:szCs w:val="32"/>
          <w:u w:val="none"/>
        </w:rPr>
        <w:t>提高社区商业服务便利化、标准化、数字化、品质化水平，构建布局合理、业态齐全、功能完善、服务优质、规范有序、商居和谐的一刻钟便民生活圈，对202</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月1日至202</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月30日期间</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建设一刻钟便民生活圈（含“党建+”邻里中心建设）软件、硬件投资额</w:t>
      </w:r>
      <w:r>
        <w:rPr>
          <w:rFonts w:hint="eastAsia" w:ascii="仿宋" w:hAnsi="仿宋" w:eastAsia="仿宋" w:cs="仿宋"/>
          <w:sz w:val="32"/>
          <w:szCs w:val="32"/>
          <w:u w:val="none"/>
        </w:rPr>
        <w:t>给予最高50%补助</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单家单位最高不超过</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b w:val="0"/>
          <w:bCs w:val="0"/>
          <w:kern w:val="0"/>
          <w:sz w:val="32"/>
          <w:szCs w:val="32"/>
          <w:lang w:val="en-US" w:eastAsia="zh-CN" w:bidi="ar-SA"/>
        </w:rPr>
      </w:pPr>
      <w:r>
        <w:rPr>
          <w:rFonts w:hint="default" w:ascii="Times New Roman" w:hAnsi="Times New Roman" w:eastAsia="楷体" w:cs="Times New Roman"/>
          <w:b w:val="0"/>
          <w:bCs w:val="0"/>
          <w:kern w:val="0"/>
          <w:sz w:val="32"/>
          <w:szCs w:val="32"/>
          <w:lang w:val="en-US" w:eastAsia="zh-CN" w:bidi="ar-SA"/>
        </w:rPr>
        <w:t>（四）老字号保护发展和“万福”公共品牌宣传推广项目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推动老字号创新产品服务，促进老字号聚集发展，开展“老字号嘉年华”系列活动</w:t>
      </w:r>
      <w:r>
        <w:rPr>
          <w:rFonts w:hint="eastAsia" w:ascii="仿宋" w:hAnsi="仿宋" w:eastAsia="仿宋" w:cs="仿宋"/>
          <w:sz w:val="32"/>
          <w:szCs w:val="32"/>
          <w:lang w:val="en-US" w:eastAsia="zh-CN"/>
        </w:rPr>
        <w:t>和“万福”促消费活动</w:t>
      </w:r>
      <w:r>
        <w:rPr>
          <w:rFonts w:hint="eastAsia" w:ascii="仿宋" w:hAnsi="仿宋" w:eastAsia="仿宋" w:cs="仿宋"/>
          <w:sz w:val="32"/>
          <w:szCs w:val="32"/>
        </w:rPr>
        <w:t>，打造线上线下“老字号馆”或“万福馆”，展示</w:t>
      </w:r>
      <w:r>
        <w:rPr>
          <w:rFonts w:hint="eastAsia" w:ascii="仿宋" w:hAnsi="仿宋" w:eastAsia="仿宋" w:cs="仿宋"/>
          <w:sz w:val="32"/>
          <w:szCs w:val="32"/>
          <w:lang w:val="en-US" w:eastAsia="zh-CN"/>
        </w:rPr>
        <w:t>本</w:t>
      </w:r>
      <w:r>
        <w:rPr>
          <w:rFonts w:hint="eastAsia" w:ascii="仿宋" w:hAnsi="仿宋" w:eastAsia="仿宋" w:cs="仿宋"/>
          <w:sz w:val="32"/>
          <w:szCs w:val="32"/>
        </w:rPr>
        <w:t>地“名优特”产品、老字号产品，提升优质闽品及老字号产品的消费体验</w:t>
      </w:r>
      <w:r>
        <w:rPr>
          <w:rFonts w:hint="eastAsia" w:ascii="仿宋" w:hAnsi="仿宋" w:eastAsia="仿宋" w:cs="仿宋"/>
          <w:sz w:val="32"/>
          <w:szCs w:val="32"/>
          <w:lang w:eastAsia="zh-CN"/>
        </w:rPr>
        <w:t>。</w:t>
      </w:r>
      <w:r>
        <w:rPr>
          <w:rFonts w:hint="eastAsia" w:ascii="仿宋" w:hAnsi="仿宋" w:eastAsia="仿宋" w:cs="仿宋"/>
          <w:sz w:val="32"/>
          <w:szCs w:val="32"/>
        </w:rPr>
        <w:t>对202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月30日期间</w:t>
      </w:r>
      <w:r>
        <w:rPr>
          <w:rFonts w:hint="eastAsia" w:ascii="仿宋" w:hAnsi="仿宋" w:eastAsia="仿宋" w:cs="仿宋"/>
          <w:sz w:val="32"/>
          <w:szCs w:val="32"/>
          <w:lang w:val="en-US" w:eastAsia="zh-CN"/>
        </w:rPr>
        <w:t>对单个项目（活动）</w:t>
      </w:r>
      <w:r>
        <w:rPr>
          <w:rFonts w:hint="eastAsia" w:ascii="仿宋" w:hAnsi="仿宋" w:eastAsia="仿宋" w:cs="仿宋"/>
          <w:sz w:val="32"/>
          <w:szCs w:val="32"/>
        </w:rPr>
        <w:t>按照不高于投资额的50%给予补助，最高不超过50万元。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老字号企业指经我市认定的101家“泉州老字号”企业。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万福”公共品牌指福建省商务厅选定的“万福”公共品牌。</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eastAsia="黑体"/>
          <w:color w:val="000000"/>
          <w:sz w:val="32"/>
          <w:szCs w:val="32"/>
        </w:rPr>
      </w:pPr>
      <w:r>
        <w:rPr>
          <w:rFonts w:eastAsia="黑体"/>
          <w:color w:val="000000"/>
          <w:sz w:val="32"/>
          <w:szCs w:val="32"/>
        </w:rPr>
        <w:t>二</w:t>
      </w:r>
      <w:r>
        <w:rPr>
          <w:rFonts w:hint="eastAsia" w:eastAsia="黑体"/>
          <w:color w:val="000000"/>
          <w:sz w:val="32"/>
          <w:szCs w:val="32"/>
        </w:rPr>
        <w:t>、</w:t>
      </w:r>
      <w:r>
        <w:rPr>
          <w:rFonts w:eastAsia="黑体"/>
          <w:color w:val="000000"/>
          <w:sz w:val="32"/>
          <w:szCs w:val="32"/>
        </w:rPr>
        <w:t>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提交的资金申报材料应一式两份（分别送市商务局、市财政局各一份）按照顺序标明页码、装订成册，并包括内容：①资金申请材料封面；②目录；③资金申请表，具体详见各项目附表；④项目单位社会信用代码营业执照复印件；⑤企业及其法定代表人、实际控制人、董事、监事、高级管理人员失信情况调查表（附件</w:t>
      </w:r>
      <w:r>
        <w:rPr>
          <w:rFonts w:hint="eastAsia" w:ascii="仿宋" w:hAnsi="仿宋" w:eastAsia="仿宋" w:cs="仿宋"/>
          <w:sz w:val="32"/>
          <w:szCs w:val="32"/>
          <w:lang w:val="en-US" w:eastAsia="zh-CN"/>
        </w:rPr>
        <w:t>8</w:t>
      </w:r>
      <w:r>
        <w:rPr>
          <w:rFonts w:hint="eastAsia" w:ascii="仿宋" w:hAnsi="仿宋" w:eastAsia="仿宋" w:cs="仿宋"/>
          <w:sz w:val="32"/>
          <w:szCs w:val="32"/>
        </w:rPr>
        <w:t>）；⑥</w:t>
      </w:r>
      <w:r>
        <w:rPr>
          <w:rFonts w:hint="eastAsia" w:ascii="仿宋" w:hAnsi="仿宋" w:eastAsia="仿宋" w:cs="仿宋"/>
          <w:color w:val="000000"/>
          <w:kern w:val="0"/>
          <w:sz w:val="32"/>
          <w:szCs w:val="32"/>
        </w:rPr>
        <w:t>县（市、区）</w:t>
      </w:r>
      <w:r>
        <w:rPr>
          <w:rFonts w:hint="eastAsia" w:ascii="仿宋" w:hAnsi="仿宋" w:eastAsia="仿宋" w:cs="仿宋"/>
          <w:sz w:val="32"/>
          <w:szCs w:val="32"/>
        </w:rPr>
        <w:t>企业涉黑涉恶及安全生产情况排查汇总表（附件</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color w:val="000000"/>
          <w:sz w:val="32"/>
          <w:szCs w:val="32"/>
        </w:rPr>
        <w:t>⑦需要提供发票的项目，发票章及发票复印件盖章不得遮挡校验码及发票主要信息</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各具体项目还应一并提供下列材料（所有材料均需加盖企业公章，并一次性交齐，最终评审复核阶段仅再给予一次补充材料机会）：</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w:t>
      </w:r>
      <w:r>
        <w:rPr>
          <w:rFonts w:hint="eastAsia" w:ascii="楷体" w:hAnsi="楷体" w:eastAsia="楷体" w:cs="楷体"/>
          <w:b w:val="0"/>
          <w:bCs w:val="0"/>
          <w:sz w:val="32"/>
          <w:szCs w:val="32"/>
          <w:lang w:val="en-US" w:eastAsia="zh-CN"/>
        </w:rPr>
        <w:t>商贸流通智慧化改造</w:t>
      </w:r>
      <w:r>
        <w:rPr>
          <w:rFonts w:hint="eastAsia" w:ascii="楷体" w:hAnsi="楷体" w:eastAsia="楷体" w:cs="楷体"/>
          <w:b w:val="0"/>
          <w:bCs w:val="0"/>
          <w:sz w:val="32"/>
          <w:szCs w:val="32"/>
        </w:rPr>
        <w:t>项目</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①202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省级</w:t>
      </w:r>
      <w:r>
        <w:rPr>
          <w:rFonts w:hint="eastAsia" w:ascii="仿宋" w:hAnsi="仿宋" w:eastAsia="仿宋" w:cs="仿宋"/>
          <w:color w:val="000000"/>
          <w:sz w:val="32"/>
          <w:szCs w:val="32"/>
        </w:rPr>
        <w:t>商贸流通智慧化改造项目申</w:t>
      </w:r>
      <w:r>
        <w:rPr>
          <w:rFonts w:hint="eastAsia" w:ascii="仿宋" w:hAnsi="仿宋" w:eastAsia="仿宋" w:cs="仿宋"/>
          <w:color w:val="000000"/>
          <w:sz w:val="32"/>
          <w:szCs w:val="32"/>
          <w:lang w:val="en-US" w:eastAsia="zh-CN"/>
        </w:rPr>
        <w:t>报</w:t>
      </w:r>
      <w:r>
        <w:rPr>
          <w:rFonts w:hint="eastAsia" w:ascii="仿宋" w:hAnsi="仿宋" w:eastAsia="仿宋" w:cs="仿宋"/>
          <w:color w:val="000000"/>
          <w:sz w:val="32"/>
          <w:szCs w:val="32"/>
        </w:rPr>
        <w:t>表（附件1-1）；</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②</w:t>
      </w:r>
      <w:r>
        <w:rPr>
          <w:rFonts w:hint="eastAsia" w:ascii="仿宋" w:hAnsi="仿宋" w:eastAsia="仿宋" w:cs="仿宋"/>
          <w:color w:val="000000"/>
          <w:sz w:val="32"/>
          <w:szCs w:val="32"/>
          <w:lang w:val="en-US" w:eastAsia="zh-CN"/>
        </w:rPr>
        <w:t>项目升级</w:t>
      </w:r>
      <w:r>
        <w:rPr>
          <w:rFonts w:hint="eastAsia" w:ascii="仿宋" w:hAnsi="仿宋" w:eastAsia="仿宋" w:cs="仿宋"/>
          <w:color w:val="000000"/>
          <w:sz w:val="32"/>
          <w:szCs w:val="32"/>
        </w:rPr>
        <w:t>改造前、施工期间、竣工后的对比照片</w:t>
      </w:r>
      <w:r>
        <w:rPr>
          <w:rFonts w:hint="eastAsia" w:ascii="仿宋" w:hAnsi="仿宋" w:eastAsia="仿宋" w:cs="仿宋"/>
          <w:color w:val="000000"/>
          <w:sz w:val="32"/>
          <w:szCs w:val="32"/>
          <w:lang w:eastAsia="zh-CN"/>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③202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月30日的数字化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智慧化升级改造</w:t>
      </w:r>
      <w:r>
        <w:rPr>
          <w:rFonts w:hint="eastAsia" w:ascii="仿宋" w:hAnsi="仿宋" w:eastAsia="仿宋" w:cs="仿宋"/>
          <w:sz w:val="32"/>
          <w:szCs w:val="32"/>
        </w:rPr>
        <w:t>费用发票、银行付款回单及建设施工合同等佐证材料复印件。</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w:t>
      </w:r>
      <w:r>
        <w:rPr>
          <w:rFonts w:hint="eastAsia" w:ascii="楷体" w:hAnsi="楷体" w:eastAsia="楷体" w:cs="楷体"/>
          <w:b w:val="0"/>
          <w:bCs w:val="0"/>
          <w:kern w:val="0"/>
          <w:sz w:val="32"/>
          <w:szCs w:val="32"/>
          <w:lang w:val="en-US" w:eastAsia="zh-CN" w:bidi="ar-SA"/>
        </w:rPr>
        <w:t>首店首发经济发展项目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年省级首店首发经济发展项目申</w:t>
      </w:r>
      <w:r>
        <w:rPr>
          <w:rFonts w:hint="eastAsia" w:ascii="仿宋" w:hAnsi="仿宋" w:eastAsia="仿宋" w:cs="仿宋"/>
          <w:color w:val="000000"/>
          <w:kern w:val="0"/>
          <w:sz w:val="32"/>
          <w:szCs w:val="32"/>
          <w:lang w:val="en-US" w:eastAsia="zh-CN"/>
        </w:rPr>
        <w:t>报</w:t>
      </w:r>
      <w:r>
        <w:rPr>
          <w:rFonts w:hint="eastAsia" w:ascii="仿宋" w:hAnsi="仿宋" w:eastAsia="仿宋" w:cs="仿宋"/>
          <w:color w:val="000000"/>
          <w:kern w:val="0"/>
          <w:sz w:val="32"/>
          <w:szCs w:val="32"/>
        </w:rPr>
        <w:t>表（附件1-2）；</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rPr>
        <w:t>②</w:t>
      </w:r>
      <w:r>
        <w:rPr>
          <w:rFonts w:hint="eastAsia" w:ascii="仿宋" w:hAnsi="仿宋" w:eastAsia="仿宋" w:cs="仿宋"/>
          <w:color w:val="000000"/>
          <w:sz w:val="32"/>
          <w:szCs w:val="32"/>
          <w:lang w:val="en-US" w:eastAsia="zh-CN"/>
        </w:rPr>
        <w:t>品牌首店</w:t>
      </w:r>
      <w:r>
        <w:rPr>
          <w:rFonts w:hint="eastAsia" w:ascii="仿宋" w:hAnsi="仿宋" w:eastAsia="仿宋" w:cs="仿宋"/>
          <w:color w:val="000000"/>
          <w:sz w:val="32"/>
          <w:szCs w:val="32"/>
        </w:rPr>
        <w:t>项目建设前、施工</w:t>
      </w:r>
      <w:r>
        <w:rPr>
          <w:rFonts w:hint="eastAsia" w:ascii="仿宋" w:hAnsi="仿宋" w:eastAsia="仿宋" w:cs="仿宋"/>
          <w:sz w:val="32"/>
          <w:szCs w:val="32"/>
        </w:rPr>
        <w:t>期间、竣工后的对比照片；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月30日的</w:t>
      </w:r>
      <w:r>
        <w:rPr>
          <w:rFonts w:hint="eastAsia" w:ascii="仿宋" w:hAnsi="仿宋" w:eastAsia="仿宋" w:cs="仿宋"/>
          <w:sz w:val="32"/>
          <w:szCs w:val="32"/>
          <w:lang w:val="en-US" w:eastAsia="zh-CN"/>
        </w:rPr>
        <w:t>品牌首店的店面装修</w:t>
      </w:r>
      <w:r>
        <w:rPr>
          <w:rFonts w:hint="eastAsia" w:ascii="仿宋" w:hAnsi="仿宋" w:eastAsia="仿宋" w:cs="仿宋"/>
          <w:sz w:val="32"/>
          <w:szCs w:val="32"/>
        </w:rPr>
        <w:t>费用发票、银行付款回单及建设施工合同等佐证材料复印件。</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eastAsia="仿宋" w:cs="Times New Roman"/>
          <w:sz w:val="32"/>
          <w:szCs w:val="32"/>
          <w:lang w:val="en-US" w:eastAsia="zh-CN"/>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一刻钟便民生活圈建设项目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省级</w:t>
      </w:r>
      <w:r>
        <w:rPr>
          <w:rFonts w:hint="eastAsia" w:ascii="仿宋" w:hAnsi="仿宋" w:eastAsia="仿宋" w:cs="仿宋"/>
          <w:color w:val="000000"/>
          <w:kern w:val="0"/>
          <w:sz w:val="32"/>
          <w:szCs w:val="32"/>
        </w:rPr>
        <w:t>一刻钟便民生活圈建设项目申</w:t>
      </w:r>
      <w:r>
        <w:rPr>
          <w:rFonts w:hint="eastAsia" w:ascii="仿宋" w:hAnsi="仿宋" w:eastAsia="仿宋" w:cs="仿宋"/>
          <w:color w:val="000000"/>
          <w:kern w:val="0"/>
          <w:sz w:val="32"/>
          <w:szCs w:val="32"/>
          <w:lang w:val="en-US" w:eastAsia="zh-CN"/>
        </w:rPr>
        <w:t>报</w:t>
      </w:r>
      <w:r>
        <w:rPr>
          <w:rFonts w:hint="eastAsia" w:ascii="仿宋" w:hAnsi="仿宋" w:eastAsia="仿宋" w:cs="仿宋"/>
          <w:color w:val="000000"/>
          <w:kern w:val="0"/>
          <w:sz w:val="32"/>
          <w:szCs w:val="32"/>
        </w:rPr>
        <w:t>表（附件1-</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rPr>
        <w:t>②项目建设前、施工</w:t>
      </w:r>
      <w:r>
        <w:rPr>
          <w:rFonts w:hint="eastAsia" w:ascii="仿宋" w:hAnsi="仿宋" w:eastAsia="仿宋" w:cs="仿宋"/>
          <w:sz w:val="32"/>
          <w:szCs w:val="32"/>
        </w:rPr>
        <w:t>期间、竣工后的对比照片；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③202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月30日的</w:t>
      </w:r>
      <w:r>
        <w:rPr>
          <w:rFonts w:hint="eastAsia" w:ascii="仿宋" w:hAnsi="仿宋" w:eastAsia="仿宋" w:cs="仿宋"/>
          <w:sz w:val="32"/>
          <w:szCs w:val="32"/>
          <w:lang w:val="en-US" w:eastAsia="zh-CN"/>
        </w:rPr>
        <w:t>建设一刻钟便民生活圈（含“党建+”邻里中心建设）软件、硬件</w:t>
      </w:r>
      <w:r>
        <w:rPr>
          <w:rFonts w:hint="eastAsia" w:ascii="仿宋" w:hAnsi="仿宋" w:eastAsia="仿宋" w:cs="仿宋"/>
          <w:sz w:val="32"/>
          <w:szCs w:val="32"/>
        </w:rPr>
        <w:t>费用发票、银行付款回单及建设施工合同等佐证材料复印件。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（四）老字号保护发展和“万福”公共品牌宣传推广项目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年省级</w:t>
      </w:r>
      <w:r>
        <w:rPr>
          <w:rFonts w:hint="eastAsia" w:ascii="仿宋" w:hAnsi="仿宋" w:eastAsia="仿宋" w:cs="仿宋"/>
          <w:color w:val="000000"/>
          <w:kern w:val="0"/>
          <w:sz w:val="32"/>
          <w:szCs w:val="32"/>
          <w:lang w:val="en-US" w:eastAsia="zh-CN"/>
        </w:rPr>
        <w:t>老字号保护发展、“万福”公共品牌推广</w:t>
      </w:r>
      <w:r>
        <w:rPr>
          <w:rFonts w:hint="eastAsia" w:ascii="仿宋" w:hAnsi="仿宋" w:eastAsia="仿宋" w:cs="仿宋"/>
          <w:color w:val="000000"/>
          <w:kern w:val="0"/>
          <w:sz w:val="32"/>
          <w:szCs w:val="32"/>
        </w:rPr>
        <w:t>项目申</w:t>
      </w:r>
      <w:r>
        <w:rPr>
          <w:rFonts w:hint="eastAsia" w:ascii="仿宋" w:hAnsi="仿宋" w:eastAsia="仿宋" w:cs="仿宋"/>
          <w:color w:val="000000"/>
          <w:kern w:val="0"/>
          <w:sz w:val="32"/>
          <w:szCs w:val="32"/>
          <w:lang w:val="en-US" w:eastAsia="zh-CN"/>
        </w:rPr>
        <w:t>报</w:t>
      </w:r>
      <w:r>
        <w:rPr>
          <w:rFonts w:hint="eastAsia" w:ascii="仿宋" w:hAnsi="仿宋" w:eastAsia="仿宋" w:cs="仿宋"/>
          <w:color w:val="000000"/>
          <w:kern w:val="0"/>
          <w:sz w:val="32"/>
          <w:szCs w:val="32"/>
        </w:rPr>
        <w:t>表（附件1</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u w:val="none"/>
        </w:rPr>
      </w:pPr>
      <w:r>
        <w:rPr>
          <w:rFonts w:hint="eastAsia" w:ascii="仿宋" w:hAnsi="仿宋" w:eastAsia="仿宋" w:cs="仿宋"/>
          <w:color w:val="000000"/>
          <w:sz w:val="32"/>
          <w:szCs w:val="32"/>
          <w:u w:val="none"/>
        </w:rPr>
        <w:t>②</w:t>
      </w:r>
      <w:r>
        <w:rPr>
          <w:rFonts w:hint="eastAsia" w:ascii="仿宋" w:hAnsi="仿宋" w:eastAsia="仿宋" w:cs="仿宋"/>
          <w:color w:val="000000"/>
          <w:sz w:val="32"/>
          <w:szCs w:val="32"/>
          <w:u w:val="none"/>
          <w:lang w:val="en-US" w:eastAsia="zh-CN"/>
        </w:rPr>
        <w:t>项目（活动）</w:t>
      </w:r>
      <w:r>
        <w:rPr>
          <w:rFonts w:hint="eastAsia" w:ascii="仿宋" w:hAnsi="仿宋" w:eastAsia="仿宋" w:cs="仿宋"/>
          <w:color w:val="000000"/>
          <w:sz w:val="32"/>
          <w:szCs w:val="32"/>
          <w:u w:val="none"/>
        </w:rPr>
        <w:t>建设前、施工</w:t>
      </w:r>
      <w:r>
        <w:rPr>
          <w:rFonts w:hint="eastAsia" w:ascii="仿宋" w:hAnsi="仿宋" w:eastAsia="仿宋" w:cs="仿宋"/>
          <w:sz w:val="32"/>
          <w:szCs w:val="32"/>
          <w:u w:val="none"/>
        </w:rPr>
        <w:t>期间、竣工后的对比照片；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rPr>
        <w:t>③202</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月1日至202</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月30日的</w:t>
      </w:r>
      <w:r>
        <w:rPr>
          <w:rFonts w:hint="eastAsia" w:ascii="仿宋" w:hAnsi="仿宋" w:eastAsia="仿宋" w:cs="仿宋"/>
          <w:sz w:val="32"/>
          <w:szCs w:val="32"/>
          <w:u w:val="none"/>
          <w:lang w:val="en-US" w:eastAsia="zh-CN"/>
        </w:rPr>
        <w:t>项目（活动）</w:t>
      </w:r>
      <w:r>
        <w:rPr>
          <w:rFonts w:hint="eastAsia" w:ascii="仿宋" w:hAnsi="仿宋" w:eastAsia="仿宋" w:cs="仿宋"/>
          <w:sz w:val="32"/>
          <w:szCs w:val="32"/>
          <w:u w:val="none"/>
        </w:rPr>
        <w:t>费用发票、银行付款回单及建设施工合同等佐证材料复印件。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eastAsia="黑体"/>
          <w:sz w:val="32"/>
          <w:szCs w:val="32"/>
        </w:rPr>
      </w:pPr>
      <w:r>
        <w:rPr>
          <w:rFonts w:hint="eastAsia" w:eastAsia="黑体"/>
          <w:sz w:val="32"/>
          <w:szCs w:val="32"/>
        </w:rPr>
        <w:t>三、</w:t>
      </w:r>
      <w:r>
        <w:rPr>
          <w:rFonts w:eastAsia="黑体"/>
          <w:sz w:val="32"/>
          <w:szCs w:val="32"/>
        </w:rPr>
        <w:t>其它事项</w:t>
      </w:r>
    </w:p>
    <w:p>
      <w:pPr>
        <w:pStyle w:val="15"/>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 w:hAnsi="仿宋" w:eastAsia="仿宋" w:cs="仿宋"/>
          <w:sz w:val="32"/>
          <w:szCs w:val="32"/>
        </w:rPr>
      </w:pPr>
      <w:r>
        <w:rPr>
          <w:rFonts w:hint="eastAsia" w:ascii="仿宋" w:hAnsi="仿宋" w:eastAsia="仿宋" w:cs="仿宋"/>
          <w:color w:val="000000"/>
          <w:sz w:val="32"/>
          <w:szCs w:val="32"/>
        </w:rPr>
        <w:t>申报单位</w:t>
      </w:r>
      <w:r>
        <w:rPr>
          <w:rFonts w:hint="eastAsia" w:ascii="仿宋" w:hAnsi="仿宋" w:eastAsia="仿宋" w:cs="仿宋"/>
          <w:sz w:val="32"/>
          <w:szCs w:val="32"/>
        </w:rPr>
        <w:t>按照属地原则逐级申报</w:t>
      </w:r>
      <w:r>
        <w:rPr>
          <w:rFonts w:hint="eastAsia" w:ascii="仿宋" w:hAnsi="仿宋" w:eastAsia="仿宋" w:cs="仿宋"/>
          <w:color w:val="000000"/>
          <w:sz w:val="32"/>
          <w:szCs w:val="32"/>
        </w:rPr>
        <w:t>，</w:t>
      </w:r>
      <w:r>
        <w:rPr>
          <w:rFonts w:hint="eastAsia" w:ascii="仿宋" w:hAnsi="仿宋" w:eastAsia="仿宋" w:cs="仿宋"/>
          <w:kern w:val="0"/>
          <w:sz w:val="32"/>
          <w:szCs w:val="32"/>
        </w:rPr>
        <w:t>由属地商务部门会同财政部门初审后，</w:t>
      </w:r>
      <w:r>
        <w:rPr>
          <w:rFonts w:hint="eastAsia" w:ascii="仿宋" w:hAnsi="仿宋" w:eastAsia="仿宋" w:cs="仿宋"/>
          <w:color w:val="000000"/>
          <w:sz w:val="32"/>
          <w:szCs w:val="32"/>
        </w:rPr>
        <w:t>于</w:t>
      </w:r>
      <w:r>
        <w:rPr>
          <w:rFonts w:hint="eastAsia" w:ascii="仿宋" w:hAnsi="仿宋" w:eastAsia="仿宋" w:cs="仿宋"/>
          <w:b/>
          <w:color w:val="000000"/>
          <w:sz w:val="32"/>
          <w:szCs w:val="32"/>
          <w:u w:val="none"/>
        </w:rPr>
        <w:t>202</w:t>
      </w:r>
      <w:r>
        <w:rPr>
          <w:rFonts w:hint="eastAsia" w:ascii="仿宋" w:hAnsi="仿宋" w:eastAsia="仿宋" w:cs="仿宋"/>
          <w:b/>
          <w:color w:val="000000"/>
          <w:sz w:val="32"/>
          <w:szCs w:val="32"/>
          <w:u w:val="none"/>
          <w:lang w:val="en-US" w:eastAsia="zh-CN"/>
        </w:rPr>
        <w:t>2</w:t>
      </w:r>
      <w:r>
        <w:rPr>
          <w:rFonts w:hint="eastAsia" w:ascii="仿宋" w:hAnsi="仿宋" w:eastAsia="仿宋" w:cs="仿宋"/>
          <w:b/>
          <w:color w:val="000000"/>
          <w:sz w:val="32"/>
          <w:szCs w:val="32"/>
          <w:u w:val="none"/>
        </w:rPr>
        <w:t>年</w:t>
      </w:r>
      <w:r>
        <w:rPr>
          <w:rFonts w:hint="eastAsia" w:ascii="仿宋" w:hAnsi="仿宋" w:eastAsia="仿宋" w:cs="仿宋"/>
          <w:b/>
          <w:color w:val="000000"/>
          <w:sz w:val="32"/>
          <w:szCs w:val="32"/>
          <w:u w:val="none"/>
          <w:lang w:val="en-US" w:eastAsia="zh-CN"/>
        </w:rPr>
        <w:t>10</w:t>
      </w:r>
      <w:r>
        <w:rPr>
          <w:rFonts w:hint="eastAsia" w:ascii="仿宋" w:hAnsi="仿宋" w:eastAsia="仿宋" w:cs="仿宋"/>
          <w:b/>
          <w:color w:val="000000"/>
          <w:sz w:val="32"/>
          <w:szCs w:val="32"/>
          <w:u w:val="none"/>
        </w:rPr>
        <w:t>月</w:t>
      </w:r>
      <w:r>
        <w:rPr>
          <w:rFonts w:hint="eastAsia" w:ascii="仿宋" w:hAnsi="仿宋" w:eastAsia="仿宋" w:cs="仿宋"/>
          <w:b/>
          <w:color w:val="000000"/>
          <w:sz w:val="32"/>
          <w:szCs w:val="32"/>
          <w:u w:val="none"/>
          <w:lang w:val="en-US" w:eastAsia="zh-CN"/>
        </w:rPr>
        <w:t>2</w:t>
      </w:r>
      <w:r>
        <w:rPr>
          <w:rFonts w:hint="eastAsia" w:ascii="仿宋" w:hAnsi="仿宋" w:eastAsia="仿宋" w:cs="仿宋"/>
          <w:b/>
          <w:color w:val="000000"/>
          <w:sz w:val="32"/>
          <w:szCs w:val="32"/>
          <w:u w:val="none"/>
        </w:rPr>
        <w:t>0日</w:t>
      </w:r>
      <w:r>
        <w:rPr>
          <w:rFonts w:hint="eastAsia" w:ascii="仿宋" w:hAnsi="仿宋" w:eastAsia="仿宋" w:cs="仿宋"/>
          <w:color w:val="000000"/>
          <w:sz w:val="32"/>
          <w:szCs w:val="32"/>
        </w:rPr>
        <w:t>前</w:t>
      </w:r>
      <w:r>
        <w:rPr>
          <w:rFonts w:hint="eastAsia" w:ascii="仿宋" w:hAnsi="仿宋" w:eastAsia="仿宋" w:cs="仿宋"/>
          <w:kern w:val="0"/>
          <w:sz w:val="32"/>
          <w:szCs w:val="32"/>
        </w:rPr>
        <w:t>联合行文上报泉州市商务局、泉州市财政局。</w:t>
      </w:r>
    </w:p>
    <w:p>
      <w:pPr>
        <w:pStyle w:val="15"/>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联系人：</w:t>
      </w:r>
      <w:r>
        <w:rPr>
          <w:rFonts w:hint="eastAsia" w:ascii="仿宋" w:hAnsi="仿宋" w:eastAsia="仿宋" w:cs="仿宋"/>
          <w:kern w:val="0"/>
          <w:sz w:val="32"/>
          <w:szCs w:val="32"/>
          <w:lang w:val="en-US" w:eastAsia="zh-CN"/>
        </w:rPr>
        <w:t>杨文慧</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电话：22386712</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bCs/>
          <w:sz w:val="32"/>
          <w:szCs w:val="32"/>
        </w:rPr>
      </w:pP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2238" w:leftChars="304" w:hanging="1600" w:hangingChars="500"/>
        <w:textAlignment w:val="auto"/>
        <w:rPr>
          <w:rFonts w:hint="eastAsia" w:ascii="仿宋" w:hAnsi="仿宋" w:eastAsia="仿宋" w:cs="仿宋"/>
          <w:bCs/>
          <w:sz w:val="32"/>
          <w:szCs w:val="32"/>
        </w:rPr>
      </w:pPr>
      <w:r>
        <w:rPr>
          <w:rFonts w:hint="eastAsia" w:ascii="仿宋" w:hAnsi="仿宋" w:eastAsia="仿宋" w:cs="仿宋"/>
          <w:bCs/>
          <w:sz w:val="32"/>
          <w:szCs w:val="32"/>
        </w:rPr>
        <w:t>附件：1-1</w:t>
      </w:r>
      <w:r>
        <w:rPr>
          <w:rFonts w:hint="eastAsia" w:ascii="仿宋" w:hAnsi="仿宋" w:eastAsia="仿宋" w:cs="仿宋"/>
          <w:bCs/>
          <w:sz w:val="32"/>
          <w:szCs w:val="32"/>
          <w:lang w:val="en-US" w:eastAsia="zh-CN"/>
        </w:rPr>
        <w:t>.</w:t>
      </w:r>
      <w:r>
        <w:rPr>
          <w:rFonts w:hint="eastAsia" w:ascii="仿宋" w:hAnsi="仿宋" w:eastAsia="仿宋" w:cs="仿宋"/>
          <w:bCs/>
          <w:sz w:val="32"/>
          <w:szCs w:val="32"/>
        </w:rPr>
        <w:t>2022年省级商贸流通智慧化改造项目申报表</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1600" w:firstLineChars="500"/>
        <w:textAlignment w:val="auto"/>
        <w:rPr>
          <w:rFonts w:hint="eastAsia" w:ascii="仿宋" w:hAnsi="仿宋" w:eastAsia="仿宋" w:cs="仿宋"/>
          <w:bCs/>
          <w:sz w:val="32"/>
          <w:szCs w:val="32"/>
        </w:rPr>
      </w:pPr>
      <w:r>
        <w:rPr>
          <w:rFonts w:hint="eastAsia" w:ascii="仿宋" w:hAnsi="仿宋" w:eastAsia="仿宋" w:cs="仿宋"/>
          <w:bCs/>
          <w:sz w:val="32"/>
          <w:szCs w:val="32"/>
        </w:rPr>
        <w:t>1-2</w:t>
      </w:r>
      <w:r>
        <w:rPr>
          <w:rFonts w:hint="eastAsia" w:ascii="仿宋" w:hAnsi="仿宋" w:eastAsia="仿宋" w:cs="仿宋"/>
          <w:bCs/>
          <w:sz w:val="32"/>
          <w:szCs w:val="32"/>
          <w:lang w:val="en-US" w:eastAsia="zh-CN"/>
        </w:rPr>
        <w:t>.</w:t>
      </w:r>
      <w:r>
        <w:rPr>
          <w:rFonts w:hint="eastAsia" w:ascii="仿宋" w:hAnsi="仿宋" w:eastAsia="仿宋" w:cs="仿宋"/>
          <w:bCs/>
          <w:sz w:val="32"/>
          <w:szCs w:val="32"/>
        </w:rPr>
        <w:t>2022年省级首店首发经济发展项目申报表</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2236" w:leftChars="760" w:hanging="640" w:hanging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1-3</w:t>
      </w:r>
      <w:r>
        <w:rPr>
          <w:rFonts w:hint="eastAsia" w:ascii="仿宋" w:hAnsi="仿宋" w:eastAsia="仿宋" w:cs="仿宋"/>
          <w:bCs/>
          <w:sz w:val="32"/>
          <w:szCs w:val="32"/>
          <w:lang w:val="en-US" w:eastAsia="zh-CN"/>
        </w:rPr>
        <w:t>.2022年省级一刻钟便民生活圈建设项目申报表</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2236" w:leftChars="760" w:hanging="640" w:hanging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 xml:space="preserve">4.2022年省级老字号、“万福”公共品牌推广项目申报表  </w:t>
      </w:r>
    </w:p>
    <w:p>
      <w:pPr>
        <w:spacing w:line="360" w:lineRule="auto"/>
        <w:jc w:val="center"/>
        <w:rPr>
          <w:rFonts w:eastAsia="方正小标宋简体"/>
          <w:bCs/>
          <w:sz w:val="36"/>
          <w:szCs w:val="36"/>
        </w:rPr>
      </w:pPr>
    </w:p>
    <w:p>
      <w:pPr>
        <w:spacing w:line="360" w:lineRule="auto"/>
        <w:jc w:val="center"/>
        <w:rPr>
          <w:rFonts w:eastAsia="方正小标宋简体"/>
          <w:bCs/>
          <w:sz w:val="36"/>
          <w:szCs w:val="36"/>
        </w:rPr>
      </w:pPr>
    </w:p>
    <w:p>
      <w:pPr>
        <w:widowControl/>
        <w:jc w:val="left"/>
        <w:rPr>
          <w:rFonts w:ascii="黑体" w:hAnsi="黑体" w:eastAsia="黑体" w:cs="黑体"/>
          <w:sz w:val="32"/>
          <w:szCs w:val="32"/>
        </w:rPr>
      </w:pPr>
      <w:r>
        <w:rPr>
          <w:rFonts w:ascii="黑体" w:hAnsi="黑体" w:eastAsia="黑体" w:cs="黑体"/>
          <w:sz w:val="32"/>
          <w:szCs w:val="32"/>
        </w:rPr>
        <w:br w:type="page"/>
      </w: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附件1-1</w:t>
      </w:r>
    </w:p>
    <w:tbl>
      <w:tblPr>
        <w:tblStyle w:val="7"/>
        <w:tblW w:w="9124" w:type="dxa"/>
        <w:jc w:val="center"/>
        <w:tblLayout w:type="fixed"/>
        <w:tblCellMar>
          <w:top w:w="0" w:type="dxa"/>
          <w:left w:w="0" w:type="dxa"/>
          <w:bottom w:w="0" w:type="dxa"/>
          <w:right w:w="0" w:type="dxa"/>
        </w:tblCellMar>
      </w:tblPr>
      <w:tblGrid>
        <w:gridCol w:w="2008"/>
        <w:gridCol w:w="2716"/>
        <w:gridCol w:w="1250"/>
        <w:gridCol w:w="3150"/>
      </w:tblGrid>
      <w:tr>
        <w:tblPrEx>
          <w:tblCellMar>
            <w:top w:w="0" w:type="dxa"/>
            <w:left w:w="0" w:type="dxa"/>
            <w:bottom w:w="0" w:type="dxa"/>
            <w:right w:w="0" w:type="dxa"/>
          </w:tblCellMar>
        </w:tblPrEx>
        <w:trPr>
          <w:trHeight w:val="857" w:hRule="atLeast"/>
          <w:jc w:val="center"/>
        </w:trPr>
        <w:tc>
          <w:tcPr>
            <w:tcW w:w="9124"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省级</w:t>
            </w:r>
            <w:r>
              <w:rPr>
                <w:rFonts w:hint="eastAsia" w:ascii="方正小标宋简体" w:hAnsi="方正小标宋简体" w:eastAsia="方正小标宋简体" w:cs="方正小标宋简体"/>
                <w:b w:val="0"/>
                <w:bCs w:val="0"/>
                <w:sz w:val="44"/>
                <w:szCs w:val="44"/>
              </w:rPr>
              <w:t>商贸流通智慧化改造项目</w:t>
            </w:r>
            <w:r>
              <w:rPr>
                <w:rFonts w:hint="eastAsia" w:ascii="方正小标宋简体" w:hAnsi="方正小标宋简体" w:eastAsia="方正小标宋简体" w:cs="方正小标宋简体"/>
                <w:b w:val="0"/>
                <w:bCs w:val="0"/>
                <w:sz w:val="44"/>
                <w:szCs w:val="44"/>
                <w:lang w:val="en-US" w:eastAsia="zh-CN"/>
              </w:rPr>
              <w:t>申报</w:t>
            </w:r>
            <w:r>
              <w:rPr>
                <w:rFonts w:hint="eastAsia" w:ascii="方正小标宋简体" w:hAnsi="方正小标宋简体" w:eastAsia="方正小标宋简体" w:cs="方正小标宋简体"/>
                <w:b w:val="0"/>
                <w:bCs w:val="0"/>
                <w:sz w:val="44"/>
                <w:szCs w:val="44"/>
              </w:rPr>
              <w:t>表</w:t>
            </w:r>
          </w:p>
        </w:tc>
      </w:tr>
      <w:tr>
        <w:tblPrEx>
          <w:tblCellMar>
            <w:top w:w="0" w:type="dxa"/>
            <w:left w:w="0" w:type="dxa"/>
            <w:bottom w:w="0" w:type="dxa"/>
            <w:right w:w="0" w:type="dxa"/>
          </w:tblCellMar>
        </w:tblPrEx>
        <w:trPr>
          <w:trHeight w:val="375" w:hRule="atLeast"/>
          <w:jc w:val="center"/>
        </w:trPr>
        <w:tc>
          <w:tcPr>
            <w:tcW w:w="9124" w:type="dxa"/>
            <w:gridSpan w:val="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sz w:val="20"/>
                <w:szCs w:val="20"/>
              </w:rPr>
              <w:t>填报</w:t>
            </w:r>
            <w:r>
              <w:rPr>
                <w:rFonts w:hint="eastAsia" w:ascii="仿宋" w:hAnsi="仿宋" w:eastAsia="仿宋" w:cs="仿宋"/>
                <w:color w:val="000000"/>
                <w:kern w:val="0"/>
                <w:sz w:val="20"/>
                <w:szCs w:val="20"/>
              </w:rPr>
              <w:t>单位</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r>
              <w:rPr>
                <w:rFonts w:hint="eastAsia" w:ascii="仿宋" w:hAnsi="仿宋" w:eastAsia="仿宋" w:cs="仿宋"/>
                <w:color w:val="000000"/>
                <w:kern w:val="0"/>
                <w:sz w:val="20"/>
                <w:szCs w:val="20"/>
              </w:rPr>
              <w:t>：                                            填报日期：   年   月   日</w:t>
            </w:r>
          </w:p>
        </w:tc>
      </w:tr>
      <w:tr>
        <w:tblPrEx>
          <w:tblCellMar>
            <w:top w:w="0" w:type="dxa"/>
            <w:left w:w="0" w:type="dxa"/>
            <w:bottom w:w="0" w:type="dxa"/>
            <w:right w:w="0" w:type="dxa"/>
          </w:tblCellMar>
        </w:tblPrEx>
        <w:trPr>
          <w:trHeight w:val="512"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项目名称</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595"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项目地址</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646"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投资主体</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3885"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智慧化改造</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项目简介</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0"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联 系 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手机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560" w:hRule="atLeast"/>
          <w:jc w:val="center"/>
        </w:trPr>
        <w:tc>
          <w:tcPr>
            <w:tcW w:w="4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符合政策扶持期间发生投资额</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万元</w:t>
            </w:r>
          </w:p>
        </w:tc>
      </w:tr>
      <w:tr>
        <w:tblPrEx>
          <w:tblCellMar>
            <w:top w:w="0" w:type="dxa"/>
            <w:left w:w="0" w:type="dxa"/>
            <w:bottom w:w="0" w:type="dxa"/>
            <w:right w:w="0" w:type="dxa"/>
          </w:tblCellMar>
        </w:tblPrEx>
        <w:trPr>
          <w:trHeight w:val="430" w:hRule="atLeast"/>
          <w:jc w:val="center"/>
        </w:trPr>
        <w:tc>
          <w:tcPr>
            <w:tcW w:w="2008"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申请单位法人申明</w:t>
            </w:r>
          </w:p>
        </w:tc>
        <w:tc>
          <w:tcPr>
            <w:tcW w:w="7116" w:type="dxa"/>
            <w:gridSpan w:val="3"/>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bottom"/>
          </w:tcPr>
          <w:p>
            <w:pPr>
              <w:widowControl/>
              <w:spacing w:line="320" w:lineRule="exact"/>
              <w:jc w:val="left"/>
              <w:textAlignment w:val="bottom"/>
              <w:rPr>
                <w:rFonts w:ascii="仿宋" w:hAnsi="仿宋" w:eastAsia="仿宋" w:cs="仿宋"/>
                <w:color w:val="000000"/>
                <w:kern w:val="0"/>
                <w:sz w:val="20"/>
                <w:szCs w:val="20"/>
              </w:rPr>
            </w:pPr>
            <w:r>
              <w:rPr>
                <w:rFonts w:hint="eastAsia" w:ascii="仿宋" w:hAnsi="仿宋" w:eastAsia="仿宋" w:cs="仿宋"/>
                <w:color w:val="000000"/>
                <w:kern w:val="0"/>
                <w:sz w:val="20"/>
                <w:szCs w:val="20"/>
              </w:rPr>
              <w:t>本人作为申请单位法人代表，谨代表本单位作出以下声明：</w:t>
            </w:r>
          </w:p>
        </w:tc>
      </w:tr>
      <w:tr>
        <w:tblPrEx>
          <w:tblCellMar>
            <w:top w:w="0" w:type="dxa"/>
            <w:left w:w="0" w:type="dxa"/>
            <w:bottom w:w="0" w:type="dxa"/>
            <w:right w:w="0" w:type="dxa"/>
          </w:tblCellMar>
        </w:tblPrEx>
        <w:trPr>
          <w:trHeight w:val="430" w:hRule="atLeast"/>
          <w:jc w:val="center"/>
        </w:trPr>
        <w:tc>
          <w:tcPr>
            <w:tcW w:w="2008"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p>
        </w:tc>
        <w:tc>
          <w:tcPr>
            <w:tcW w:w="7116" w:type="dxa"/>
            <w:gridSpan w:val="3"/>
            <w:tcBorders>
              <w:top w:val="nil"/>
              <w:left w:val="single" w:color="auto" w:sz="4" w:space="0"/>
              <w:bottom w:val="nil"/>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CellMar>
            <w:top w:w="0" w:type="dxa"/>
            <w:left w:w="0" w:type="dxa"/>
            <w:bottom w:w="0" w:type="dxa"/>
            <w:right w:w="0" w:type="dxa"/>
          </w:tblCellMar>
        </w:tblPrEx>
        <w:trPr>
          <w:trHeight w:val="430" w:hRule="atLeast"/>
          <w:jc w:val="center"/>
        </w:trPr>
        <w:tc>
          <w:tcPr>
            <w:tcW w:w="2008"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p>
        </w:tc>
        <w:tc>
          <w:tcPr>
            <w:tcW w:w="7116" w:type="dxa"/>
            <w:gridSpan w:val="3"/>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法人（授权）代表签字：                   </w:t>
            </w:r>
          </w:p>
        </w:tc>
      </w:tr>
      <w:tr>
        <w:tblPrEx>
          <w:tblCellMar>
            <w:top w:w="0" w:type="dxa"/>
            <w:left w:w="0" w:type="dxa"/>
            <w:bottom w:w="0" w:type="dxa"/>
            <w:right w:w="0" w:type="dxa"/>
          </w:tblCellMar>
        </w:tblPrEx>
        <w:trPr>
          <w:trHeight w:val="575" w:hRule="atLeast"/>
          <w:jc w:val="center"/>
        </w:trPr>
        <w:tc>
          <w:tcPr>
            <w:tcW w:w="47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县级</w:t>
            </w:r>
            <w:r>
              <w:rPr>
                <w:rFonts w:hint="eastAsia" w:ascii="仿宋" w:hAnsi="仿宋" w:eastAsia="仿宋" w:cs="仿宋"/>
                <w:color w:val="000000"/>
                <w:kern w:val="0"/>
                <w:sz w:val="20"/>
                <w:szCs w:val="20"/>
              </w:rPr>
              <w:t>商务部门意见：</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p>
        </w:tc>
        <w:tc>
          <w:tcPr>
            <w:tcW w:w="44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县级</w:t>
            </w:r>
            <w:r>
              <w:rPr>
                <w:rFonts w:hint="eastAsia" w:ascii="仿宋" w:hAnsi="仿宋" w:eastAsia="仿宋" w:cs="仿宋"/>
                <w:color w:val="000000"/>
                <w:kern w:val="0"/>
                <w:sz w:val="20"/>
                <w:szCs w:val="20"/>
              </w:rPr>
              <w:t>财政部门意见：</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p>
        </w:tc>
      </w:tr>
      <w:tr>
        <w:tblPrEx>
          <w:tblCellMar>
            <w:top w:w="0" w:type="dxa"/>
            <w:left w:w="0" w:type="dxa"/>
            <w:bottom w:w="0" w:type="dxa"/>
            <w:right w:w="0" w:type="dxa"/>
          </w:tblCellMar>
        </w:tblPrEx>
        <w:trPr>
          <w:trHeight w:val="90" w:hRule="atLeast"/>
          <w:jc w:val="center"/>
        </w:trPr>
        <w:tc>
          <w:tcPr>
            <w:tcW w:w="4724"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仿宋" w:hAnsi="仿宋" w:eastAsia="仿宋" w:cs="仿宋"/>
                <w:color w:val="000000"/>
                <w:sz w:val="20"/>
                <w:szCs w:val="20"/>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405" w:hRule="atLeast"/>
          <w:jc w:val="center"/>
        </w:trPr>
        <w:tc>
          <w:tcPr>
            <w:tcW w:w="4724"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p>
        </w:tc>
      </w:tr>
      <w:tr>
        <w:tblPrEx>
          <w:tblCellMar>
            <w:top w:w="0" w:type="dxa"/>
            <w:left w:w="0" w:type="dxa"/>
            <w:bottom w:w="0" w:type="dxa"/>
            <w:right w:w="0" w:type="dxa"/>
          </w:tblCellMar>
        </w:tblPrEx>
        <w:trPr>
          <w:trHeight w:val="405" w:hRule="atLeast"/>
          <w:jc w:val="center"/>
        </w:trPr>
        <w:tc>
          <w:tcPr>
            <w:tcW w:w="47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年    月    日</w:t>
            </w:r>
          </w:p>
        </w:tc>
        <w:tc>
          <w:tcPr>
            <w:tcW w:w="44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年    月    日</w:t>
            </w:r>
          </w:p>
        </w:tc>
      </w:tr>
    </w:tbl>
    <w:p>
      <w:pPr>
        <w:pStyle w:val="6"/>
        <w:shd w:val="clear" w:color="auto" w:fill="FFFFFF"/>
        <w:spacing w:before="0" w:beforeAutospacing="0" w:after="0" w:afterAutospacing="0" w:line="540" w:lineRule="exact"/>
        <w:ind w:firstLine="643" w:firstLineChars="200"/>
        <w:rPr>
          <w:rFonts w:ascii="Times New Roman" w:hAnsi="Times New Roman" w:cs="Times New Roman"/>
          <w:b/>
          <w:bCs/>
          <w:sz w:val="32"/>
          <w:szCs w:val="32"/>
        </w:rPr>
      </w:pPr>
    </w:p>
    <w:p>
      <w:pPr>
        <w:widowControl/>
        <w:jc w:val="left"/>
        <w:rPr>
          <w:rFonts w:hint="default" w:ascii="Times New Roman" w:hAnsi="Times New Roman" w:eastAsia="黑体" w:cs="Times New Roman"/>
          <w:sz w:val="32"/>
          <w:szCs w:val="32"/>
        </w:rPr>
      </w:pPr>
      <w:r>
        <w:rPr>
          <w:rFonts w:ascii="黑体" w:hAnsi="黑体" w:eastAsia="黑体" w:cs="黑体"/>
          <w:sz w:val="32"/>
          <w:szCs w:val="32"/>
        </w:rPr>
        <w:br w:type="page"/>
      </w:r>
      <w:r>
        <w:rPr>
          <w:rFonts w:hint="eastAsia" w:ascii="黑体" w:hAnsi="黑体" w:eastAsia="黑体" w:cs="黑体"/>
          <w:sz w:val="32"/>
          <w:szCs w:val="32"/>
        </w:rPr>
        <w:t>附件1-2</w:t>
      </w:r>
    </w:p>
    <w:tbl>
      <w:tblPr>
        <w:tblStyle w:val="7"/>
        <w:tblW w:w="9124" w:type="dxa"/>
        <w:jc w:val="center"/>
        <w:tblLayout w:type="fixed"/>
        <w:tblCellMar>
          <w:top w:w="0" w:type="dxa"/>
          <w:left w:w="0" w:type="dxa"/>
          <w:bottom w:w="0" w:type="dxa"/>
          <w:right w:w="0" w:type="dxa"/>
        </w:tblCellMar>
      </w:tblPr>
      <w:tblGrid>
        <w:gridCol w:w="2008"/>
        <w:gridCol w:w="2716"/>
        <w:gridCol w:w="1250"/>
        <w:gridCol w:w="3150"/>
      </w:tblGrid>
      <w:tr>
        <w:tblPrEx>
          <w:tblCellMar>
            <w:top w:w="0" w:type="dxa"/>
            <w:left w:w="0" w:type="dxa"/>
            <w:bottom w:w="0" w:type="dxa"/>
            <w:right w:w="0" w:type="dxa"/>
          </w:tblCellMar>
        </w:tblPrEx>
        <w:trPr>
          <w:trHeight w:val="815" w:hRule="atLeast"/>
          <w:jc w:val="center"/>
        </w:trPr>
        <w:tc>
          <w:tcPr>
            <w:tcW w:w="9124"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省级首店首发经济发展项目申报</w:t>
            </w:r>
            <w:r>
              <w:rPr>
                <w:rFonts w:hint="eastAsia" w:ascii="方正小标宋简体" w:hAnsi="方正小标宋简体" w:eastAsia="方正小标宋简体" w:cs="方正小标宋简体"/>
                <w:b w:val="0"/>
                <w:bCs w:val="0"/>
                <w:sz w:val="44"/>
                <w:szCs w:val="44"/>
              </w:rPr>
              <w:t>表</w:t>
            </w:r>
          </w:p>
        </w:tc>
      </w:tr>
      <w:tr>
        <w:tblPrEx>
          <w:tblCellMar>
            <w:top w:w="0" w:type="dxa"/>
            <w:left w:w="0" w:type="dxa"/>
            <w:bottom w:w="0" w:type="dxa"/>
            <w:right w:w="0" w:type="dxa"/>
          </w:tblCellMar>
        </w:tblPrEx>
        <w:trPr>
          <w:trHeight w:val="375" w:hRule="atLeast"/>
          <w:jc w:val="center"/>
        </w:trPr>
        <w:tc>
          <w:tcPr>
            <w:tcW w:w="9124" w:type="dxa"/>
            <w:gridSpan w:val="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sz w:val="20"/>
                <w:szCs w:val="20"/>
              </w:rPr>
              <w:t>填报</w:t>
            </w:r>
            <w:r>
              <w:rPr>
                <w:rFonts w:hint="eastAsia" w:ascii="仿宋" w:hAnsi="仿宋" w:eastAsia="仿宋" w:cs="仿宋"/>
                <w:color w:val="000000"/>
                <w:kern w:val="0"/>
                <w:sz w:val="20"/>
                <w:szCs w:val="20"/>
              </w:rPr>
              <w:t>单位</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r>
              <w:rPr>
                <w:rFonts w:hint="eastAsia" w:ascii="仿宋" w:hAnsi="仿宋" w:eastAsia="仿宋" w:cs="仿宋"/>
                <w:color w:val="000000"/>
                <w:kern w:val="0"/>
                <w:sz w:val="20"/>
                <w:szCs w:val="20"/>
              </w:rPr>
              <w:t>：                                            填报日期：   年   月   日</w:t>
            </w:r>
          </w:p>
        </w:tc>
      </w:tr>
      <w:tr>
        <w:tblPrEx>
          <w:tblCellMar>
            <w:top w:w="0" w:type="dxa"/>
            <w:left w:w="0" w:type="dxa"/>
            <w:bottom w:w="0" w:type="dxa"/>
            <w:right w:w="0" w:type="dxa"/>
          </w:tblCellMar>
        </w:tblPrEx>
        <w:trPr>
          <w:trHeight w:val="512"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项目名称</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595"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项目地址</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646"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投资主体</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4055"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品牌引进</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情况</w:t>
            </w:r>
            <w:r>
              <w:rPr>
                <w:rFonts w:hint="eastAsia" w:ascii="仿宋" w:hAnsi="仿宋" w:eastAsia="仿宋" w:cs="仿宋"/>
                <w:color w:val="000000"/>
                <w:kern w:val="0"/>
                <w:sz w:val="20"/>
                <w:szCs w:val="20"/>
              </w:rPr>
              <w:t>简介</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0"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联 系 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手机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560" w:hRule="atLeast"/>
          <w:jc w:val="center"/>
        </w:trPr>
        <w:tc>
          <w:tcPr>
            <w:tcW w:w="4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符合政策扶持期间发生投资额</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万元</w:t>
            </w:r>
          </w:p>
        </w:tc>
      </w:tr>
      <w:tr>
        <w:tblPrEx>
          <w:tblCellMar>
            <w:top w:w="0" w:type="dxa"/>
            <w:left w:w="0" w:type="dxa"/>
            <w:bottom w:w="0" w:type="dxa"/>
            <w:right w:w="0" w:type="dxa"/>
          </w:tblCellMar>
        </w:tblPrEx>
        <w:trPr>
          <w:trHeight w:val="430" w:hRule="atLeast"/>
          <w:jc w:val="center"/>
        </w:trPr>
        <w:tc>
          <w:tcPr>
            <w:tcW w:w="2008"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申请单位法人申明</w:t>
            </w:r>
          </w:p>
        </w:tc>
        <w:tc>
          <w:tcPr>
            <w:tcW w:w="7116" w:type="dxa"/>
            <w:gridSpan w:val="3"/>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bottom"/>
          </w:tcPr>
          <w:p>
            <w:pPr>
              <w:widowControl/>
              <w:spacing w:line="320" w:lineRule="exact"/>
              <w:jc w:val="left"/>
              <w:textAlignment w:val="bottom"/>
              <w:rPr>
                <w:rFonts w:ascii="仿宋" w:hAnsi="仿宋" w:eastAsia="仿宋" w:cs="仿宋"/>
                <w:color w:val="000000"/>
                <w:kern w:val="0"/>
                <w:sz w:val="20"/>
                <w:szCs w:val="20"/>
              </w:rPr>
            </w:pPr>
            <w:r>
              <w:rPr>
                <w:rFonts w:hint="eastAsia" w:ascii="仿宋" w:hAnsi="仿宋" w:eastAsia="仿宋" w:cs="仿宋"/>
                <w:color w:val="000000"/>
                <w:kern w:val="0"/>
                <w:sz w:val="20"/>
                <w:szCs w:val="20"/>
              </w:rPr>
              <w:t>本人作为申请单位法人代表，谨代表本单位作出以下声明：</w:t>
            </w:r>
          </w:p>
        </w:tc>
      </w:tr>
      <w:tr>
        <w:tblPrEx>
          <w:tblCellMar>
            <w:top w:w="0" w:type="dxa"/>
            <w:left w:w="0" w:type="dxa"/>
            <w:bottom w:w="0" w:type="dxa"/>
            <w:right w:w="0" w:type="dxa"/>
          </w:tblCellMar>
        </w:tblPrEx>
        <w:trPr>
          <w:trHeight w:val="430" w:hRule="atLeast"/>
          <w:jc w:val="center"/>
        </w:trPr>
        <w:tc>
          <w:tcPr>
            <w:tcW w:w="2008"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p>
        </w:tc>
        <w:tc>
          <w:tcPr>
            <w:tcW w:w="7116" w:type="dxa"/>
            <w:gridSpan w:val="3"/>
            <w:tcBorders>
              <w:top w:val="nil"/>
              <w:left w:val="single" w:color="auto" w:sz="4" w:space="0"/>
              <w:bottom w:val="nil"/>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CellMar>
            <w:top w:w="0" w:type="dxa"/>
            <w:left w:w="0" w:type="dxa"/>
            <w:bottom w:w="0" w:type="dxa"/>
            <w:right w:w="0" w:type="dxa"/>
          </w:tblCellMar>
        </w:tblPrEx>
        <w:trPr>
          <w:trHeight w:val="430" w:hRule="atLeast"/>
          <w:jc w:val="center"/>
        </w:trPr>
        <w:tc>
          <w:tcPr>
            <w:tcW w:w="2008"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p>
        </w:tc>
        <w:tc>
          <w:tcPr>
            <w:tcW w:w="7116" w:type="dxa"/>
            <w:gridSpan w:val="3"/>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法人（授权）代表签字：                   </w:t>
            </w:r>
          </w:p>
        </w:tc>
      </w:tr>
      <w:tr>
        <w:tblPrEx>
          <w:tblCellMar>
            <w:top w:w="0" w:type="dxa"/>
            <w:left w:w="0" w:type="dxa"/>
            <w:bottom w:w="0" w:type="dxa"/>
            <w:right w:w="0" w:type="dxa"/>
          </w:tblCellMar>
        </w:tblPrEx>
        <w:trPr>
          <w:trHeight w:val="575" w:hRule="atLeast"/>
          <w:jc w:val="center"/>
        </w:trPr>
        <w:tc>
          <w:tcPr>
            <w:tcW w:w="47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县级</w:t>
            </w:r>
            <w:r>
              <w:rPr>
                <w:rFonts w:hint="eastAsia" w:ascii="仿宋" w:hAnsi="仿宋" w:eastAsia="仿宋" w:cs="仿宋"/>
                <w:color w:val="000000"/>
                <w:kern w:val="0"/>
                <w:sz w:val="20"/>
                <w:szCs w:val="20"/>
              </w:rPr>
              <w:t>商务部门意见：</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p>
        </w:tc>
        <w:tc>
          <w:tcPr>
            <w:tcW w:w="44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县级</w:t>
            </w:r>
            <w:r>
              <w:rPr>
                <w:rFonts w:hint="eastAsia" w:ascii="仿宋" w:hAnsi="仿宋" w:eastAsia="仿宋" w:cs="仿宋"/>
                <w:color w:val="000000"/>
                <w:kern w:val="0"/>
                <w:sz w:val="20"/>
                <w:szCs w:val="20"/>
              </w:rPr>
              <w:t>财政部门意见：</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p>
        </w:tc>
      </w:tr>
      <w:tr>
        <w:tblPrEx>
          <w:tblCellMar>
            <w:top w:w="0" w:type="dxa"/>
            <w:left w:w="0" w:type="dxa"/>
            <w:bottom w:w="0" w:type="dxa"/>
            <w:right w:w="0" w:type="dxa"/>
          </w:tblCellMar>
        </w:tblPrEx>
        <w:trPr>
          <w:trHeight w:val="90" w:hRule="atLeast"/>
          <w:jc w:val="center"/>
        </w:trPr>
        <w:tc>
          <w:tcPr>
            <w:tcW w:w="4724"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仿宋" w:hAnsi="仿宋" w:eastAsia="仿宋" w:cs="仿宋"/>
                <w:color w:val="000000"/>
                <w:sz w:val="20"/>
                <w:szCs w:val="20"/>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405" w:hRule="atLeast"/>
          <w:jc w:val="center"/>
        </w:trPr>
        <w:tc>
          <w:tcPr>
            <w:tcW w:w="4724"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p>
        </w:tc>
      </w:tr>
      <w:tr>
        <w:tblPrEx>
          <w:tblCellMar>
            <w:top w:w="0" w:type="dxa"/>
            <w:left w:w="0" w:type="dxa"/>
            <w:bottom w:w="0" w:type="dxa"/>
            <w:right w:w="0" w:type="dxa"/>
          </w:tblCellMar>
        </w:tblPrEx>
        <w:trPr>
          <w:trHeight w:val="405" w:hRule="atLeast"/>
          <w:jc w:val="center"/>
        </w:trPr>
        <w:tc>
          <w:tcPr>
            <w:tcW w:w="47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年    月    日</w:t>
            </w:r>
          </w:p>
        </w:tc>
        <w:tc>
          <w:tcPr>
            <w:tcW w:w="44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年    月    日</w:t>
            </w:r>
          </w:p>
        </w:tc>
      </w:tr>
    </w:tbl>
    <w:p/>
    <w:p>
      <w:pPr>
        <w:widowControl/>
        <w:jc w:val="left"/>
        <w:rPr>
          <w:rFonts w:hint="default" w:ascii="Times New Roman" w:hAnsi="Times New Roman" w:eastAsia="黑体" w:cs="Times New Roman"/>
          <w:sz w:val="32"/>
        </w:rPr>
      </w:pPr>
    </w:p>
    <w:p>
      <w:pPr>
        <w:widowControl/>
        <w:jc w:val="left"/>
        <w:rPr>
          <w:rFonts w:hint="eastAsia" w:ascii="黑体" w:hAnsi="黑体" w:eastAsia="黑体" w:cs="黑体"/>
          <w:sz w:val="32"/>
          <w:szCs w:val="32"/>
        </w:rPr>
      </w:pPr>
      <w:r>
        <w:rPr>
          <w:rFonts w:hint="eastAsia" w:ascii="黑体" w:hAnsi="黑体" w:eastAsia="黑体" w:cs="黑体"/>
          <w:sz w:val="32"/>
        </w:rPr>
        <w:t>附件1-3</w:t>
      </w:r>
    </w:p>
    <w:tbl>
      <w:tblPr>
        <w:tblStyle w:val="7"/>
        <w:tblW w:w="9124" w:type="dxa"/>
        <w:jc w:val="center"/>
        <w:tblLayout w:type="fixed"/>
        <w:tblCellMar>
          <w:top w:w="0" w:type="dxa"/>
          <w:left w:w="0" w:type="dxa"/>
          <w:bottom w:w="0" w:type="dxa"/>
          <w:right w:w="0" w:type="dxa"/>
        </w:tblCellMar>
      </w:tblPr>
      <w:tblGrid>
        <w:gridCol w:w="2240"/>
        <w:gridCol w:w="2422"/>
        <w:gridCol w:w="62"/>
        <w:gridCol w:w="1250"/>
        <w:gridCol w:w="3150"/>
      </w:tblGrid>
      <w:tr>
        <w:tblPrEx>
          <w:tblCellMar>
            <w:top w:w="0" w:type="dxa"/>
            <w:left w:w="0" w:type="dxa"/>
            <w:bottom w:w="0" w:type="dxa"/>
            <w:right w:w="0" w:type="dxa"/>
          </w:tblCellMar>
        </w:tblPrEx>
        <w:trPr>
          <w:trHeight w:val="757" w:hRule="atLeast"/>
          <w:jc w:val="center"/>
        </w:trPr>
        <w:tc>
          <w:tcPr>
            <w:tcW w:w="9124"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省级</w:t>
            </w:r>
            <w:r>
              <w:rPr>
                <w:rFonts w:hint="eastAsia" w:ascii="方正小标宋简体" w:hAnsi="方正小标宋简体" w:eastAsia="方正小标宋简体" w:cs="方正小标宋简体"/>
                <w:b w:val="0"/>
                <w:bCs w:val="0"/>
                <w:sz w:val="44"/>
                <w:szCs w:val="44"/>
              </w:rPr>
              <w:t>一刻钟便民生活圈建设项目</w:t>
            </w:r>
            <w:r>
              <w:rPr>
                <w:rFonts w:hint="eastAsia" w:ascii="方正小标宋简体" w:hAnsi="方正小标宋简体" w:eastAsia="方正小标宋简体" w:cs="方正小标宋简体"/>
                <w:b w:val="0"/>
                <w:bCs w:val="0"/>
                <w:sz w:val="44"/>
                <w:szCs w:val="44"/>
                <w:lang w:val="en-US" w:eastAsia="zh-CN"/>
              </w:rPr>
              <w:t>申报</w:t>
            </w:r>
            <w:r>
              <w:rPr>
                <w:rFonts w:hint="eastAsia" w:ascii="方正小标宋简体" w:hAnsi="方正小标宋简体" w:eastAsia="方正小标宋简体" w:cs="方正小标宋简体"/>
                <w:b w:val="0"/>
                <w:bCs w:val="0"/>
                <w:sz w:val="44"/>
                <w:szCs w:val="44"/>
              </w:rPr>
              <w:t>表</w:t>
            </w:r>
          </w:p>
        </w:tc>
      </w:tr>
      <w:tr>
        <w:tblPrEx>
          <w:tblCellMar>
            <w:top w:w="0" w:type="dxa"/>
            <w:left w:w="0" w:type="dxa"/>
            <w:bottom w:w="0" w:type="dxa"/>
            <w:right w:w="0" w:type="dxa"/>
          </w:tblCellMar>
        </w:tblPrEx>
        <w:trPr>
          <w:trHeight w:val="375" w:hRule="atLeast"/>
          <w:jc w:val="center"/>
        </w:trPr>
        <w:tc>
          <w:tcPr>
            <w:tcW w:w="9124" w:type="dxa"/>
            <w:gridSpan w:val="5"/>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sz w:val="20"/>
                <w:szCs w:val="20"/>
              </w:rPr>
              <w:t>填报</w:t>
            </w:r>
            <w:r>
              <w:rPr>
                <w:rFonts w:hint="eastAsia" w:ascii="仿宋" w:hAnsi="仿宋" w:eastAsia="仿宋" w:cs="仿宋"/>
                <w:color w:val="000000"/>
                <w:kern w:val="0"/>
                <w:sz w:val="20"/>
                <w:szCs w:val="20"/>
              </w:rPr>
              <w:t>单位</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r>
              <w:rPr>
                <w:rFonts w:hint="eastAsia" w:ascii="仿宋" w:hAnsi="仿宋" w:eastAsia="仿宋" w:cs="仿宋"/>
                <w:color w:val="000000"/>
                <w:kern w:val="0"/>
                <w:sz w:val="20"/>
                <w:szCs w:val="20"/>
              </w:rPr>
              <w:t>：                                            填报日期：   年   月   日</w:t>
            </w:r>
          </w:p>
        </w:tc>
      </w:tr>
      <w:tr>
        <w:tblPrEx>
          <w:tblCellMar>
            <w:top w:w="0" w:type="dxa"/>
            <w:left w:w="0" w:type="dxa"/>
            <w:bottom w:w="0" w:type="dxa"/>
            <w:right w:w="0" w:type="dxa"/>
          </w:tblCellMar>
        </w:tblPrEx>
        <w:trPr>
          <w:trHeight w:val="512"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一刻钟便民生活圈名称</w:t>
            </w:r>
          </w:p>
        </w:tc>
        <w:tc>
          <w:tcPr>
            <w:tcW w:w="2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运营主体</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595"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生活圈服务覆盖的</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居民数量（万人）</w:t>
            </w:r>
          </w:p>
        </w:tc>
        <w:tc>
          <w:tcPr>
            <w:tcW w:w="68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646"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0"/>
                <w:szCs w:val="20"/>
                <w:lang w:val="en-US"/>
              </w:rPr>
            </w:pPr>
            <w:r>
              <w:rPr>
                <w:rFonts w:hint="eastAsia" w:ascii="仿宋" w:hAnsi="仿宋" w:eastAsia="仿宋" w:cs="仿宋"/>
                <w:color w:val="000000"/>
                <w:kern w:val="0"/>
                <w:sz w:val="20"/>
                <w:szCs w:val="20"/>
                <w:lang w:val="en-US" w:eastAsia="zh-CN"/>
              </w:rPr>
              <w:t>“党建+”邻里中心数量（座）</w:t>
            </w:r>
          </w:p>
        </w:tc>
        <w:tc>
          <w:tcPr>
            <w:tcW w:w="68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468"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投资额</w:t>
            </w:r>
          </w:p>
        </w:tc>
        <w:tc>
          <w:tcPr>
            <w:tcW w:w="68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000" w:firstLineChars="1500"/>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kern w:val="0"/>
                <w:sz w:val="20"/>
                <w:szCs w:val="20"/>
              </w:rPr>
              <w:t>万元</w:t>
            </w:r>
          </w:p>
        </w:tc>
      </w:tr>
      <w:tr>
        <w:tblPrEx>
          <w:tblCellMar>
            <w:top w:w="0" w:type="dxa"/>
            <w:left w:w="0" w:type="dxa"/>
            <w:bottom w:w="0" w:type="dxa"/>
            <w:right w:w="0" w:type="dxa"/>
          </w:tblCellMar>
        </w:tblPrEx>
        <w:trPr>
          <w:trHeight w:val="4847"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便民生活圈</w:t>
            </w:r>
          </w:p>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建设</w:t>
            </w:r>
            <w:r>
              <w:rPr>
                <w:rFonts w:hint="eastAsia" w:ascii="仿宋" w:hAnsi="仿宋" w:eastAsia="仿宋" w:cs="仿宋"/>
                <w:color w:val="000000"/>
                <w:kern w:val="0"/>
                <w:sz w:val="20"/>
                <w:szCs w:val="20"/>
              </w:rPr>
              <w:t>简介</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含“党建+”邻里中心建设情况）</w:t>
            </w:r>
          </w:p>
        </w:tc>
        <w:tc>
          <w:tcPr>
            <w:tcW w:w="68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both"/>
              <w:textAlignment w:val="center"/>
              <w:rPr>
                <w:rFonts w:hint="default" w:ascii="仿宋" w:hAnsi="仿宋" w:eastAsia="仿宋" w:cs="仿宋"/>
                <w:color w:val="000000"/>
                <w:sz w:val="20"/>
                <w:szCs w:val="20"/>
                <w:lang w:val="en-US" w:eastAsia="zh-CN"/>
              </w:rPr>
            </w:pPr>
          </w:p>
        </w:tc>
      </w:tr>
      <w:tr>
        <w:tblPrEx>
          <w:tblCellMar>
            <w:top w:w="0" w:type="dxa"/>
            <w:left w:w="0" w:type="dxa"/>
            <w:bottom w:w="0" w:type="dxa"/>
            <w:right w:w="0" w:type="dxa"/>
          </w:tblCellMar>
        </w:tblPrEx>
        <w:trPr>
          <w:trHeight w:val="560"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联 系 人</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手机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430" w:hRule="atLeast"/>
          <w:jc w:val="center"/>
        </w:trPr>
        <w:tc>
          <w:tcPr>
            <w:tcW w:w="2240"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申请单位法人申明</w:t>
            </w:r>
          </w:p>
        </w:tc>
        <w:tc>
          <w:tcPr>
            <w:tcW w:w="6884" w:type="dxa"/>
            <w:gridSpan w:val="4"/>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bottom"/>
          </w:tcPr>
          <w:p>
            <w:pPr>
              <w:widowControl/>
              <w:spacing w:line="320" w:lineRule="exact"/>
              <w:jc w:val="left"/>
              <w:textAlignment w:val="bottom"/>
              <w:rPr>
                <w:rFonts w:ascii="仿宋" w:hAnsi="仿宋" w:eastAsia="仿宋" w:cs="仿宋"/>
                <w:color w:val="000000"/>
                <w:kern w:val="0"/>
                <w:sz w:val="20"/>
                <w:szCs w:val="20"/>
              </w:rPr>
            </w:pPr>
            <w:r>
              <w:rPr>
                <w:rFonts w:hint="eastAsia" w:ascii="仿宋" w:hAnsi="仿宋" w:eastAsia="仿宋" w:cs="仿宋"/>
                <w:color w:val="000000"/>
                <w:kern w:val="0"/>
                <w:sz w:val="20"/>
                <w:szCs w:val="20"/>
              </w:rPr>
              <w:t>本人作为申请单位法人代表，谨代表本单位作出以下声明：</w:t>
            </w:r>
          </w:p>
        </w:tc>
      </w:tr>
      <w:tr>
        <w:tblPrEx>
          <w:tblCellMar>
            <w:top w:w="0" w:type="dxa"/>
            <w:left w:w="0" w:type="dxa"/>
            <w:bottom w:w="0" w:type="dxa"/>
            <w:right w:w="0" w:type="dxa"/>
          </w:tblCellMar>
        </w:tblPrEx>
        <w:trPr>
          <w:trHeight w:val="430" w:hRule="atLeast"/>
          <w:jc w:val="center"/>
        </w:trPr>
        <w:tc>
          <w:tcPr>
            <w:tcW w:w="224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p>
        </w:tc>
        <w:tc>
          <w:tcPr>
            <w:tcW w:w="6884" w:type="dxa"/>
            <w:gridSpan w:val="4"/>
            <w:tcBorders>
              <w:top w:val="nil"/>
              <w:left w:val="single" w:color="auto" w:sz="4" w:space="0"/>
              <w:bottom w:val="nil"/>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CellMar>
            <w:top w:w="0" w:type="dxa"/>
            <w:left w:w="0" w:type="dxa"/>
            <w:bottom w:w="0" w:type="dxa"/>
            <w:right w:w="0" w:type="dxa"/>
          </w:tblCellMar>
        </w:tblPrEx>
        <w:trPr>
          <w:trHeight w:val="430" w:hRule="atLeast"/>
          <w:jc w:val="center"/>
        </w:trPr>
        <w:tc>
          <w:tcPr>
            <w:tcW w:w="2240"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p>
        </w:tc>
        <w:tc>
          <w:tcPr>
            <w:tcW w:w="6884" w:type="dxa"/>
            <w:gridSpan w:val="4"/>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法人（授权）代表签字：                   </w:t>
            </w:r>
          </w:p>
        </w:tc>
      </w:tr>
      <w:tr>
        <w:tblPrEx>
          <w:tblCellMar>
            <w:top w:w="0" w:type="dxa"/>
            <w:left w:w="0" w:type="dxa"/>
            <w:bottom w:w="0" w:type="dxa"/>
            <w:right w:w="0" w:type="dxa"/>
          </w:tblCellMar>
        </w:tblPrEx>
        <w:trPr>
          <w:trHeight w:val="575" w:hRule="atLeast"/>
          <w:jc w:val="center"/>
        </w:trPr>
        <w:tc>
          <w:tcPr>
            <w:tcW w:w="472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县级</w:t>
            </w:r>
            <w:r>
              <w:rPr>
                <w:rFonts w:hint="eastAsia" w:ascii="仿宋" w:hAnsi="仿宋" w:eastAsia="仿宋" w:cs="仿宋"/>
                <w:color w:val="000000"/>
                <w:kern w:val="0"/>
                <w:sz w:val="20"/>
                <w:szCs w:val="20"/>
              </w:rPr>
              <w:t>商务部门意见：</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p>
        </w:tc>
        <w:tc>
          <w:tcPr>
            <w:tcW w:w="44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县级</w:t>
            </w:r>
            <w:r>
              <w:rPr>
                <w:rFonts w:hint="eastAsia" w:ascii="仿宋" w:hAnsi="仿宋" w:eastAsia="仿宋" w:cs="仿宋"/>
                <w:color w:val="000000"/>
                <w:kern w:val="0"/>
                <w:sz w:val="20"/>
                <w:szCs w:val="20"/>
              </w:rPr>
              <w:t>财政部门意见：</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p>
        </w:tc>
      </w:tr>
      <w:tr>
        <w:tblPrEx>
          <w:tblCellMar>
            <w:top w:w="0" w:type="dxa"/>
            <w:left w:w="0" w:type="dxa"/>
            <w:bottom w:w="0" w:type="dxa"/>
            <w:right w:w="0" w:type="dxa"/>
          </w:tblCellMar>
        </w:tblPrEx>
        <w:trPr>
          <w:trHeight w:val="90" w:hRule="atLeast"/>
          <w:jc w:val="center"/>
        </w:trPr>
        <w:tc>
          <w:tcPr>
            <w:tcW w:w="4724" w:type="dxa"/>
            <w:gridSpan w:val="3"/>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仿宋" w:hAnsi="仿宋" w:eastAsia="仿宋" w:cs="仿宋"/>
                <w:color w:val="000000"/>
                <w:sz w:val="20"/>
                <w:szCs w:val="20"/>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405" w:hRule="atLeast"/>
          <w:jc w:val="center"/>
        </w:trPr>
        <w:tc>
          <w:tcPr>
            <w:tcW w:w="4724" w:type="dxa"/>
            <w:gridSpan w:val="3"/>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p>
        </w:tc>
      </w:tr>
      <w:tr>
        <w:tblPrEx>
          <w:tblCellMar>
            <w:top w:w="0" w:type="dxa"/>
            <w:left w:w="0" w:type="dxa"/>
            <w:bottom w:w="0" w:type="dxa"/>
            <w:right w:w="0" w:type="dxa"/>
          </w:tblCellMar>
        </w:tblPrEx>
        <w:trPr>
          <w:trHeight w:val="405" w:hRule="atLeast"/>
          <w:jc w:val="center"/>
        </w:trPr>
        <w:tc>
          <w:tcPr>
            <w:tcW w:w="47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年    月    日</w:t>
            </w:r>
          </w:p>
        </w:tc>
        <w:tc>
          <w:tcPr>
            <w:tcW w:w="44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年    月    日</w:t>
            </w:r>
          </w:p>
        </w:tc>
      </w:tr>
    </w:tbl>
    <w:p>
      <w:pPr>
        <w:widowControl/>
        <w:jc w:val="left"/>
        <w:rPr>
          <w:rFonts w:hint="eastAsia" w:ascii="黑体" w:hAnsi="黑体" w:eastAsia="黑体" w:cs="黑体"/>
          <w:sz w:val="32"/>
          <w:szCs w:val="32"/>
          <w:lang w:eastAsia="zh-CN"/>
        </w:rPr>
      </w:pPr>
      <w:r>
        <w:rPr>
          <w:rFonts w:hint="eastAsia" w:ascii="黑体" w:hAnsi="黑体" w:eastAsia="黑体" w:cs="黑体"/>
          <w:sz w:val="32"/>
        </w:rPr>
        <w:t>附件1-</w:t>
      </w:r>
      <w:r>
        <w:rPr>
          <w:rFonts w:hint="eastAsia" w:ascii="黑体" w:hAnsi="黑体" w:eastAsia="黑体" w:cs="黑体"/>
          <w:sz w:val="32"/>
          <w:lang w:val="en-US" w:eastAsia="zh-CN"/>
        </w:rPr>
        <w:t>4</w:t>
      </w:r>
    </w:p>
    <w:p>
      <w:pPr>
        <w:spacing w:line="5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2022年省级老</w:t>
      </w:r>
      <w:r>
        <w:rPr>
          <w:rFonts w:hint="eastAsia" w:ascii="方正小标宋简体" w:hAnsi="方正小标宋简体" w:eastAsia="方正小标宋简体" w:cs="方正小标宋简体"/>
          <w:b w:val="0"/>
          <w:bCs/>
          <w:sz w:val="44"/>
          <w:szCs w:val="44"/>
          <w:lang w:val="en-US" w:eastAsia="zh-CN"/>
        </w:rPr>
        <w:t>字</w:t>
      </w:r>
      <w:r>
        <w:rPr>
          <w:rFonts w:hint="eastAsia" w:ascii="方正小标宋简体" w:hAnsi="方正小标宋简体" w:eastAsia="方正小标宋简体" w:cs="方正小标宋简体"/>
          <w:b w:val="0"/>
          <w:bCs/>
          <w:sz w:val="44"/>
          <w:szCs w:val="44"/>
        </w:rPr>
        <w:t>号、“万福”公共品牌推广</w:t>
      </w:r>
    </w:p>
    <w:p>
      <w:pPr>
        <w:spacing w:line="50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项目申报表</w:t>
      </w:r>
    </w:p>
    <w:p>
      <w:pPr>
        <w:spacing w:line="500" w:lineRule="exact"/>
        <w:rPr>
          <w:sz w:val="28"/>
          <w:szCs w:val="28"/>
        </w:rPr>
      </w:pPr>
      <w:r>
        <w:rPr>
          <w:rFonts w:hint="eastAsia" w:ascii="仿宋" w:hAnsi="仿宋" w:eastAsia="仿宋" w:cs="仿宋"/>
          <w:sz w:val="20"/>
          <w:szCs w:val="20"/>
        </w:rPr>
        <w:t>填报</w:t>
      </w:r>
      <w:r>
        <w:rPr>
          <w:rFonts w:hint="eastAsia" w:ascii="仿宋" w:hAnsi="仿宋" w:eastAsia="仿宋" w:cs="仿宋"/>
          <w:color w:val="000000"/>
          <w:kern w:val="0"/>
          <w:sz w:val="20"/>
          <w:szCs w:val="20"/>
        </w:rPr>
        <w:t>单位</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r>
        <w:rPr>
          <w:rFonts w:hint="eastAsia"/>
          <w:sz w:val="24"/>
          <w:szCs w:val="24"/>
        </w:rPr>
        <w:t>：</w:t>
      </w:r>
      <w:r>
        <w:rPr>
          <w:sz w:val="28"/>
          <w:szCs w:val="28"/>
        </w:rPr>
        <w:t xml:space="preserve"> </w:t>
      </w:r>
      <w:r>
        <w:t xml:space="preserve">           </w:t>
      </w:r>
      <w:r>
        <w:rPr>
          <w:sz w:val="28"/>
          <w:szCs w:val="28"/>
        </w:rPr>
        <w:t xml:space="preserve">           </w:t>
      </w:r>
    </w:p>
    <w:tbl>
      <w:tblPr>
        <w:tblStyle w:val="7"/>
        <w:tblW w:w="949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05"/>
        <w:gridCol w:w="1695"/>
        <w:gridCol w:w="645"/>
        <w:gridCol w:w="180"/>
        <w:gridCol w:w="180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0" w:type="dxa"/>
            <w:vMerge w:val="restart"/>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p>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p>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申</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本</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情</w:t>
            </w:r>
          </w:p>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况</w:t>
            </w:r>
          </w:p>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p>
        </w:tc>
        <w:tc>
          <w:tcPr>
            <w:tcW w:w="2505" w:type="dxa"/>
            <w:vAlign w:val="center"/>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单位地址</w:t>
            </w:r>
          </w:p>
        </w:tc>
        <w:tc>
          <w:tcPr>
            <w:tcW w:w="5940" w:type="dxa"/>
            <w:gridSpan w:val="6"/>
          </w:tcPr>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50" w:type="dxa"/>
            <w:vMerge w:val="continue"/>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p>
        </w:tc>
        <w:tc>
          <w:tcPr>
            <w:tcW w:w="2505" w:type="dxa"/>
            <w:vAlign w:val="center"/>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法人代表</w:t>
            </w:r>
          </w:p>
        </w:tc>
        <w:tc>
          <w:tcPr>
            <w:tcW w:w="2520" w:type="dxa"/>
            <w:gridSpan w:val="3"/>
          </w:tcPr>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tc>
        <w:tc>
          <w:tcPr>
            <w:tcW w:w="1800" w:type="dxa"/>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法人代表</w:t>
            </w:r>
          </w:p>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身份证号码</w:t>
            </w:r>
          </w:p>
        </w:tc>
        <w:tc>
          <w:tcPr>
            <w:tcW w:w="1620" w:type="dxa"/>
            <w:gridSpan w:val="2"/>
          </w:tcPr>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50" w:type="dxa"/>
            <w:vMerge w:val="continue"/>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p>
        </w:tc>
        <w:tc>
          <w:tcPr>
            <w:tcW w:w="2505" w:type="dxa"/>
            <w:vAlign w:val="center"/>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联系人</w:t>
            </w:r>
          </w:p>
        </w:tc>
        <w:tc>
          <w:tcPr>
            <w:tcW w:w="2520" w:type="dxa"/>
            <w:gridSpan w:val="3"/>
          </w:tcPr>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tc>
        <w:tc>
          <w:tcPr>
            <w:tcW w:w="1800" w:type="dxa"/>
            <w:vAlign w:val="center"/>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常用联系电话</w:t>
            </w:r>
          </w:p>
        </w:tc>
        <w:tc>
          <w:tcPr>
            <w:tcW w:w="1620" w:type="dxa"/>
            <w:gridSpan w:val="2"/>
          </w:tcPr>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50" w:type="dxa"/>
            <w:vMerge w:val="continue"/>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仿宋" w:hAnsi="仿宋" w:eastAsia="仿宋" w:cs="仿宋"/>
                <w:sz w:val="21"/>
                <w:szCs w:val="21"/>
              </w:rPr>
            </w:pPr>
          </w:p>
        </w:tc>
        <w:tc>
          <w:tcPr>
            <w:tcW w:w="2505" w:type="dxa"/>
            <w:vAlign w:val="center"/>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企业统一信用代码</w:t>
            </w:r>
          </w:p>
        </w:tc>
        <w:tc>
          <w:tcPr>
            <w:tcW w:w="5940" w:type="dxa"/>
            <w:gridSpan w:val="6"/>
          </w:tcPr>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0" w:type="dxa"/>
            <w:vMerge w:val="continue"/>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仿宋" w:hAnsi="仿宋" w:eastAsia="仿宋" w:cs="仿宋"/>
                <w:sz w:val="21"/>
                <w:szCs w:val="21"/>
              </w:rPr>
            </w:pPr>
          </w:p>
        </w:tc>
        <w:tc>
          <w:tcPr>
            <w:tcW w:w="2505" w:type="dxa"/>
            <w:vAlign w:val="center"/>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项目投资额（万元）</w:t>
            </w:r>
          </w:p>
        </w:tc>
        <w:tc>
          <w:tcPr>
            <w:tcW w:w="2340" w:type="dxa"/>
            <w:gridSpan w:val="2"/>
            <w:vAlign w:val="center"/>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p>
        </w:tc>
        <w:tc>
          <w:tcPr>
            <w:tcW w:w="2160" w:type="dxa"/>
            <w:gridSpan w:val="3"/>
            <w:vAlign w:val="center"/>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申请补助额（万元）</w:t>
            </w:r>
          </w:p>
        </w:tc>
        <w:tc>
          <w:tcPr>
            <w:tcW w:w="1440" w:type="dxa"/>
          </w:tcPr>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50" w:type="dxa"/>
            <w:vMerge w:val="continue"/>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仿宋" w:hAnsi="仿宋" w:eastAsia="仿宋" w:cs="仿宋"/>
                <w:sz w:val="21"/>
                <w:szCs w:val="21"/>
              </w:rPr>
            </w:pPr>
          </w:p>
        </w:tc>
        <w:tc>
          <w:tcPr>
            <w:tcW w:w="2505" w:type="dxa"/>
            <w:vAlign w:val="center"/>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开户银行账户账号</w:t>
            </w:r>
          </w:p>
        </w:tc>
        <w:tc>
          <w:tcPr>
            <w:tcW w:w="5940" w:type="dxa"/>
            <w:gridSpan w:val="6"/>
          </w:tcPr>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0" w:type="dxa"/>
            <w:vMerge w:val="continue"/>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仿宋" w:hAnsi="仿宋" w:eastAsia="仿宋" w:cs="仿宋"/>
                <w:sz w:val="21"/>
                <w:szCs w:val="21"/>
              </w:rPr>
            </w:pPr>
          </w:p>
        </w:tc>
        <w:tc>
          <w:tcPr>
            <w:tcW w:w="2505" w:type="dxa"/>
            <w:vAlign w:val="center"/>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开户行名称</w:t>
            </w:r>
          </w:p>
        </w:tc>
        <w:tc>
          <w:tcPr>
            <w:tcW w:w="5940" w:type="dxa"/>
            <w:gridSpan w:val="6"/>
          </w:tcPr>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50" w:type="dxa"/>
            <w:vMerge w:val="continue"/>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仿宋" w:hAnsi="仿宋" w:eastAsia="仿宋" w:cs="仿宋"/>
                <w:sz w:val="21"/>
                <w:szCs w:val="21"/>
              </w:rPr>
            </w:pPr>
          </w:p>
        </w:tc>
        <w:tc>
          <w:tcPr>
            <w:tcW w:w="2505" w:type="dxa"/>
            <w:vAlign w:val="center"/>
          </w:tcPr>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电子邮箱、传真号</w:t>
            </w:r>
          </w:p>
        </w:tc>
        <w:tc>
          <w:tcPr>
            <w:tcW w:w="5940" w:type="dxa"/>
            <w:gridSpan w:val="6"/>
          </w:tcPr>
          <w:p>
            <w:pPr>
              <w:keepNext w:val="0"/>
              <w:keepLines w:val="0"/>
              <w:pageBreakBefore w:val="0"/>
              <w:tabs>
                <w:tab w:val="left" w:pos="7740"/>
              </w:tabs>
              <w:kinsoku/>
              <w:wordWrap/>
              <w:overflowPunct/>
              <w:topLinePunct w:val="0"/>
              <w:autoSpaceDE w:val="0"/>
              <w:autoSpaceDN w:val="0"/>
              <w:bidi w:val="0"/>
              <w:adjustRightInd/>
              <w:snapToGrid/>
              <w:spacing w:line="300" w:lineRule="exac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050" w:type="dxa"/>
            <w:vAlign w:val="center"/>
          </w:tcPr>
          <w:p>
            <w:pPr>
              <w:widowControl/>
              <w:rPr>
                <w:rFonts w:hint="eastAsia" w:ascii="仿宋" w:hAnsi="仿宋" w:eastAsia="仿宋" w:cs="仿宋"/>
                <w:sz w:val="21"/>
                <w:szCs w:val="21"/>
              </w:rPr>
            </w:pPr>
          </w:p>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项</w:t>
            </w:r>
          </w:p>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目</w:t>
            </w:r>
          </w:p>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基</w:t>
            </w:r>
          </w:p>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本</w:t>
            </w:r>
          </w:p>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情</w:t>
            </w:r>
          </w:p>
          <w:p>
            <w:pPr>
              <w:keepNext w:val="0"/>
              <w:keepLines w:val="0"/>
              <w:pageBreakBefore w:val="0"/>
              <w:tabs>
                <w:tab w:val="left" w:pos="7740"/>
              </w:tabs>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况</w:t>
            </w:r>
          </w:p>
          <w:p>
            <w:pPr>
              <w:rPr>
                <w:rFonts w:hint="eastAsia" w:ascii="仿宋" w:hAnsi="仿宋" w:eastAsia="仿宋" w:cs="仿宋"/>
                <w:sz w:val="21"/>
                <w:szCs w:val="21"/>
              </w:rPr>
            </w:pPr>
          </w:p>
        </w:tc>
        <w:tc>
          <w:tcPr>
            <w:tcW w:w="8445" w:type="dxa"/>
            <w:gridSpan w:val="7"/>
          </w:tcPr>
          <w:p>
            <w:pPr>
              <w:tabs>
                <w:tab w:val="left" w:pos="7740"/>
              </w:tabs>
              <w:autoSpaceDE w:val="0"/>
              <w:autoSpaceDN w:val="0"/>
              <w:spacing w:line="460" w:lineRule="exact"/>
              <w:rPr>
                <w:rFonts w:hint="eastAsia" w:ascii="仿宋" w:hAnsi="仿宋" w:eastAsia="仿宋" w:cs="仿宋"/>
              </w:rPr>
            </w:pPr>
            <w:r>
              <w:rPr>
                <w:rFonts w:hint="eastAsia" w:ascii="仿宋" w:hAnsi="仿宋" w:eastAsia="仿宋" w:cs="仿宋"/>
                <w:color w:val="000000"/>
                <w:kern w:val="0"/>
                <w:sz w:val="24"/>
                <w:szCs w:val="24"/>
              </w:rPr>
              <w:t>（包含项目的主要内容、已取得的成效及下一步目标，填写不下可另附纸）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05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申请单位法人声明</w:t>
            </w:r>
          </w:p>
        </w:tc>
        <w:tc>
          <w:tcPr>
            <w:tcW w:w="8445" w:type="dxa"/>
            <w:gridSpan w:val="7"/>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本人作为申请单位法人代表，谨代表本单位作出以下声明：</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rPr>
              <w:t>法人（授权）代表签字：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0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县级</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意见</w:t>
            </w:r>
          </w:p>
        </w:tc>
        <w:tc>
          <w:tcPr>
            <w:tcW w:w="4200" w:type="dxa"/>
            <w:gridSpan w:val="2"/>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 w:hAnsi="仿宋" w:eastAsia="仿宋" w:cs="仿宋"/>
                <w:sz w:val="21"/>
                <w:szCs w:val="21"/>
              </w:rPr>
            </w:pPr>
          </w:p>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 w:hAnsi="仿宋" w:eastAsia="仿宋" w:cs="仿宋"/>
                <w:sz w:val="21"/>
                <w:szCs w:val="21"/>
              </w:rPr>
            </w:pPr>
          </w:p>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 w:hAnsi="仿宋" w:eastAsia="仿宋" w:cs="仿宋"/>
                <w:sz w:val="21"/>
                <w:szCs w:val="21"/>
              </w:rPr>
            </w:pPr>
          </w:p>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 w:hAnsi="仿宋" w:eastAsia="仿宋" w:cs="仿宋"/>
                <w:sz w:val="21"/>
                <w:szCs w:val="21"/>
              </w:rPr>
            </w:pPr>
          </w:p>
          <w:p>
            <w:pPr>
              <w:keepNext w:val="0"/>
              <w:keepLines w:val="0"/>
              <w:pageBreakBefore w:val="0"/>
              <w:widowControl/>
              <w:kinsoku/>
              <w:wordWrap/>
              <w:overflowPunct/>
              <w:topLinePunct w:val="0"/>
              <w:bidi w:val="0"/>
              <w:adjustRightInd/>
              <w:snapToGrid/>
              <w:spacing w:line="360" w:lineRule="exact"/>
              <w:ind w:firstLine="840" w:firstLineChars="400"/>
              <w:jc w:val="both"/>
              <w:textAlignment w:val="auto"/>
              <w:rPr>
                <w:rFonts w:hint="eastAsia" w:ascii="仿宋" w:hAnsi="仿宋" w:eastAsia="仿宋" w:cs="仿宋"/>
                <w:sz w:val="21"/>
                <w:szCs w:val="21"/>
              </w:rPr>
            </w:pPr>
            <w:r>
              <w:rPr>
                <w:rFonts w:hint="eastAsia" w:ascii="仿宋" w:hAnsi="仿宋" w:eastAsia="仿宋" w:cs="仿宋"/>
                <w:sz w:val="21"/>
                <w:szCs w:val="21"/>
              </w:rPr>
              <w:t>县（市、区）商务主管部门</w:t>
            </w:r>
          </w:p>
          <w:p>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（盖章）</w:t>
            </w:r>
          </w:p>
          <w:p>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年   月   日</w:t>
            </w:r>
          </w:p>
        </w:tc>
        <w:tc>
          <w:tcPr>
            <w:tcW w:w="4245" w:type="dxa"/>
            <w:gridSpan w:val="5"/>
          </w:tcPr>
          <w:p>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 w:hAnsi="仿宋" w:eastAsia="仿宋" w:cs="仿宋"/>
                <w:sz w:val="21"/>
                <w:szCs w:val="21"/>
              </w:rPr>
            </w:pPr>
          </w:p>
          <w:p>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 w:hAnsi="仿宋" w:eastAsia="仿宋" w:cs="仿宋"/>
                <w:sz w:val="21"/>
                <w:szCs w:val="21"/>
              </w:rPr>
            </w:pPr>
          </w:p>
          <w:p>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 w:hAnsi="仿宋" w:eastAsia="仿宋" w:cs="仿宋"/>
                <w:sz w:val="21"/>
                <w:szCs w:val="21"/>
              </w:rPr>
            </w:pPr>
          </w:p>
          <w:p>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县（市、区）财政局</w:t>
            </w:r>
          </w:p>
          <w:p>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（盖章）</w:t>
            </w:r>
          </w:p>
          <w:p>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年   月   日</w:t>
            </w:r>
          </w:p>
        </w:tc>
      </w:tr>
    </w:tbl>
    <w:p>
      <w:pPr>
        <w:spacing w:line="540" w:lineRule="exact"/>
        <w:jc w:val="both"/>
        <w:rPr>
          <w:rFonts w:hint="eastAsia" w:ascii="黑体" w:hAnsi="黑体" w:eastAsia="黑体" w:cs="黑体"/>
          <w:spacing w:val="-6"/>
          <w:kern w:val="2"/>
          <w:sz w:val="32"/>
          <w:szCs w:val="24"/>
          <w:lang w:val="en-US" w:eastAsia="zh-CN" w:bidi="ar-SA"/>
        </w:rPr>
      </w:pPr>
      <w:r>
        <w:rPr>
          <w:rFonts w:hint="eastAsia" w:ascii="黑体" w:hAnsi="黑体" w:eastAsia="黑体" w:cs="黑体"/>
          <w:spacing w:val="-6"/>
          <w:kern w:val="2"/>
          <w:sz w:val="32"/>
          <w:szCs w:val="24"/>
          <w:lang w:val="en-US" w:eastAsia="zh-CN" w:bidi="ar-SA"/>
        </w:rPr>
        <w:t>附件2</w:t>
      </w:r>
    </w:p>
    <w:p>
      <w:pPr>
        <w:spacing w:line="540" w:lineRule="exact"/>
        <w:jc w:val="both"/>
        <w:rPr>
          <w:rFonts w:hint="default" w:ascii="Times New Roman" w:hAnsi="Times New Roman" w:eastAsia="方正小标宋简体" w:cs="Times New Roman"/>
          <w:bCs/>
          <w:sz w:val="44"/>
          <w:szCs w:val="44"/>
        </w:rPr>
      </w:pPr>
    </w:p>
    <w:p>
      <w:pPr>
        <w:spacing w:line="5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年省级</w:t>
      </w:r>
      <w:r>
        <w:rPr>
          <w:rFonts w:hint="eastAsia" w:ascii="方正小标宋简体" w:hAnsi="方正小标宋简体" w:eastAsia="方正小标宋简体" w:cs="方正小标宋简体"/>
          <w:bCs/>
          <w:sz w:val="44"/>
          <w:szCs w:val="44"/>
          <w:lang w:val="en-US" w:eastAsia="zh-CN"/>
        </w:rPr>
        <w:t>市场体系建设项目</w:t>
      </w:r>
      <w:r>
        <w:rPr>
          <w:rFonts w:hint="eastAsia" w:ascii="方正小标宋简体" w:hAnsi="方正小标宋简体" w:eastAsia="方正小标宋简体" w:cs="方正小标宋简体"/>
          <w:bCs/>
          <w:sz w:val="44"/>
          <w:szCs w:val="44"/>
        </w:rPr>
        <w:t>资金申报指南</w:t>
      </w:r>
    </w:p>
    <w:p>
      <w:pPr>
        <w:spacing w:line="540" w:lineRule="exact"/>
        <w:ind w:firstLine="640" w:firstLineChars="200"/>
        <w:rPr>
          <w:rFonts w:eastAsia="楷体"/>
          <w:sz w:val="32"/>
          <w:szCs w:val="32"/>
        </w:rPr>
      </w:pP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一、支持项目及标准</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（一）农产品市场改造提升项目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支持县（市）农产品批发市场、农贸市场</w:t>
      </w:r>
      <w:r>
        <w:rPr>
          <w:rFonts w:hint="eastAsia" w:ascii="仿宋" w:hAnsi="仿宋" w:eastAsia="仿宋" w:cs="仿宋"/>
          <w:sz w:val="32"/>
          <w:szCs w:val="32"/>
          <w:lang w:eastAsia="zh-CN"/>
        </w:rPr>
        <w:t>、</w:t>
      </w:r>
      <w:r>
        <w:rPr>
          <w:rFonts w:hint="eastAsia" w:ascii="仿宋" w:hAnsi="仿宋" w:eastAsia="仿宋" w:cs="仿宋"/>
          <w:sz w:val="32"/>
          <w:szCs w:val="32"/>
        </w:rPr>
        <w:t>菜市场等农产品市场建设和改造提升，对202</w:t>
      </w:r>
      <w:r>
        <w:rPr>
          <w:rFonts w:hint="eastAsia" w:ascii="仿宋" w:hAnsi="仿宋" w:eastAsia="仿宋" w:cs="仿宋"/>
          <w:sz w:val="32"/>
          <w:szCs w:val="32"/>
          <w:lang w:val="en-US" w:eastAsia="zh-CN"/>
        </w:rPr>
        <w:t>1</w:t>
      </w:r>
      <w:r>
        <w:rPr>
          <w:rFonts w:hint="eastAsia" w:ascii="仿宋" w:hAnsi="仿宋" w:eastAsia="仿宋" w:cs="仿宋"/>
          <w:sz w:val="32"/>
          <w:szCs w:val="32"/>
        </w:rPr>
        <w:t>年7月1日至202</w:t>
      </w:r>
      <w:r>
        <w:rPr>
          <w:rFonts w:hint="eastAsia" w:ascii="仿宋" w:hAnsi="仿宋" w:eastAsia="仿宋" w:cs="仿宋"/>
          <w:sz w:val="32"/>
          <w:szCs w:val="32"/>
          <w:lang w:val="en-US" w:eastAsia="zh-CN"/>
        </w:rPr>
        <w:t>2</w:t>
      </w:r>
      <w:r>
        <w:rPr>
          <w:rFonts w:hint="eastAsia" w:ascii="仿宋" w:hAnsi="仿宋" w:eastAsia="仿宋" w:cs="仿宋"/>
          <w:sz w:val="32"/>
          <w:szCs w:val="32"/>
        </w:rPr>
        <w:t>年6月30日期间投资建设，按实际投资额（不含不动产购置、租赁费用，以及人员经费、水电费等经常性开支）给予最高50%补助，单个市场最高不超过100万元。已获得</w:t>
      </w:r>
      <w:r>
        <w:rPr>
          <w:rFonts w:hint="eastAsia" w:ascii="仿宋" w:hAnsi="仿宋" w:eastAsia="仿宋" w:cs="仿宋"/>
          <w:sz w:val="32"/>
          <w:szCs w:val="32"/>
          <w:lang w:val="en-US" w:eastAsia="zh-CN"/>
        </w:rPr>
        <w:t>中央财政县域商业行动补助</w:t>
      </w:r>
      <w:r>
        <w:rPr>
          <w:rFonts w:hint="eastAsia" w:ascii="仿宋" w:hAnsi="仿宋" w:eastAsia="仿宋" w:cs="仿宋"/>
          <w:sz w:val="32"/>
          <w:szCs w:val="32"/>
        </w:rPr>
        <w:t>资金的</w:t>
      </w:r>
      <w:r>
        <w:rPr>
          <w:rFonts w:hint="eastAsia" w:ascii="仿宋" w:hAnsi="仿宋" w:eastAsia="仿宋" w:cs="仿宋"/>
          <w:sz w:val="32"/>
          <w:szCs w:val="32"/>
          <w:lang w:val="en-US" w:eastAsia="zh-CN"/>
        </w:rPr>
        <w:t>项目</w:t>
      </w:r>
      <w:r>
        <w:rPr>
          <w:rFonts w:hint="eastAsia" w:ascii="仿宋" w:hAnsi="仿宋" w:eastAsia="仿宋" w:cs="仿宋"/>
          <w:sz w:val="32"/>
          <w:szCs w:val="32"/>
        </w:rPr>
        <w:t>不再重复支持。</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（二）冷链设施改造提升项目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支持商贸流通企业新建或改造提升冷链设施。对202</w:t>
      </w:r>
      <w:r>
        <w:rPr>
          <w:rFonts w:hint="eastAsia" w:ascii="仿宋" w:hAnsi="仿宋" w:eastAsia="仿宋" w:cs="仿宋"/>
          <w:sz w:val="32"/>
          <w:szCs w:val="32"/>
          <w:lang w:val="en-US" w:eastAsia="zh-CN"/>
        </w:rPr>
        <w:t>1</w:t>
      </w:r>
      <w:r>
        <w:rPr>
          <w:rFonts w:hint="eastAsia" w:ascii="仿宋" w:hAnsi="仿宋" w:eastAsia="仿宋" w:cs="仿宋"/>
          <w:sz w:val="32"/>
          <w:szCs w:val="32"/>
        </w:rPr>
        <w:t>年7月1日至202</w:t>
      </w:r>
      <w:r>
        <w:rPr>
          <w:rFonts w:hint="eastAsia" w:ascii="仿宋" w:hAnsi="仿宋" w:eastAsia="仿宋" w:cs="仿宋"/>
          <w:sz w:val="32"/>
          <w:szCs w:val="32"/>
          <w:lang w:val="en-US" w:eastAsia="zh-CN"/>
        </w:rPr>
        <w:t>2</w:t>
      </w:r>
      <w:r>
        <w:rPr>
          <w:rFonts w:hint="eastAsia" w:ascii="仿宋" w:hAnsi="仿宋" w:eastAsia="仿宋" w:cs="仿宋"/>
          <w:sz w:val="32"/>
          <w:szCs w:val="32"/>
        </w:rPr>
        <w:t>年6月30日期间，新建或改造提升3000立方米（以上）保鲜库、变温库、气调库等冷链设施或购买冷藏车，按实际投资额（不含不动产购置、租赁费用，以及人员经费、水电费等经常性开支）给予最高50%补助，单个项目最高不超过50万元。已获得</w:t>
      </w:r>
      <w:r>
        <w:rPr>
          <w:rFonts w:hint="eastAsia" w:ascii="仿宋" w:hAnsi="仿宋" w:eastAsia="仿宋" w:cs="仿宋"/>
          <w:sz w:val="32"/>
          <w:szCs w:val="32"/>
          <w:lang w:val="en-US" w:eastAsia="zh-CN"/>
        </w:rPr>
        <w:t>中央财政县域商业行动补助</w:t>
      </w:r>
      <w:r>
        <w:rPr>
          <w:rFonts w:hint="eastAsia" w:ascii="仿宋" w:hAnsi="仿宋" w:eastAsia="仿宋" w:cs="仿宋"/>
          <w:sz w:val="32"/>
          <w:szCs w:val="32"/>
        </w:rPr>
        <w:t>资金的</w:t>
      </w:r>
      <w:r>
        <w:rPr>
          <w:rFonts w:hint="eastAsia" w:ascii="仿宋" w:hAnsi="仿宋" w:eastAsia="仿宋" w:cs="仿宋"/>
          <w:sz w:val="32"/>
          <w:szCs w:val="32"/>
          <w:lang w:val="en-US" w:eastAsia="zh-CN"/>
        </w:rPr>
        <w:t>项目</w:t>
      </w:r>
      <w:r>
        <w:rPr>
          <w:rFonts w:hint="eastAsia" w:ascii="仿宋" w:hAnsi="仿宋" w:eastAsia="仿宋" w:cs="仿宋"/>
          <w:sz w:val="32"/>
          <w:szCs w:val="32"/>
        </w:rPr>
        <w:t>不再重复支持。</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eastAsia="黑体"/>
          <w:color w:val="000000"/>
          <w:sz w:val="32"/>
          <w:szCs w:val="32"/>
        </w:rPr>
      </w:pPr>
      <w:r>
        <w:rPr>
          <w:rFonts w:eastAsia="黑体"/>
          <w:color w:val="000000"/>
          <w:sz w:val="32"/>
          <w:szCs w:val="32"/>
        </w:rPr>
        <w:t>二</w:t>
      </w:r>
      <w:r>
        <w:rPr>
          <w:rFonts w:hint="eastAsia" w:eastAsia="黑体"/>
          <w:color w:val="000000"/>
          <w:sz w:val="32"/>
          <w:szCs w:val="32"/>
        </w:rPr>
        <w:t>、</w:t>
      </w:r>
      <w:r>
        <w:rPr>
          <w:rFonts w:eastAsia="黑体"/>
          <w:color w:val="000000"/>
          <w:sz w:val="32"/>
          <w:szCs w:val="32"/>
        </w:rPr>
        <w:t>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提交的资金申报材料应一式两份（分别送市商务局、市财政局各一份）按照顺序标明页码、装订成册，并包括内容：①资金申请材料封面；②目录；③资金申请表，具体详见各项目附表；④项目单位社会信用代码营业执照复印件；⑤企业及其法定代表人、实际控制人、董事、监事、高级管理人员失信情况调查表（附件</w:t>
      </w:r>
      <w:r>
        <w:rPr>
          <w:rFonts w:hint="eastAsia" w:ascii="仿宋" w:hAnsi="仿宋" w:eastAsia="仿宋" w:cs="仿宋"/>
          <w:sz w:val="32"/>
          <w:szCs w:val="32"/>
          <w:lang w:val="en-US" w:eastAsia="zh-CN"/>
        </w:rPr>
        <w:t>8</w:t>
      </w:r>
      <w:r>
        <w:rPr>
          <w:rFonts w:hint="eastAsia" w:ascii="仿宋" w:hAnsi="仿宋" w:eastAsia="仿宋" w:cs="仿宋"/>
          <w:sz w:val="32"/>
          <w:szCs w:val="32"/>
        </w:rPr>
        <w:t>）；⑥</w:t>
      </w:r>
      <w:r>
        <w:rPr>
          <w:rFonts w:hint="eastAsia" w:ascii="仿宋" w:hAnsi="仿宋" w:eastAsia="仿宋" w:cs="仿宋"/>
          <w:color w:val="000000"/>
          <w:kern w:val="0"/>
          <w:sz w:val="32"/>
          <w:szCs w:val="32"/>
        </w:rPr>
        <w:t>县（市、区）</w:t>
      </w:r>
      <w:r>
        <w:rPr>
          <w:rFonts w:hint="eastAsia" w:ascii="仿宋" w:hAnsi="仿宋" w:eastAsia="仿宋" w:cs="仿宋"/>
          <w:sz w:val="32"/>
          <w:szCs w:val="32"/>
        </w:rPr>
        <w:t>企业涉黑涉恶及安全生产情况排查汇总表（附件</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color w:val="000000"/>
          <w:sz w:val="32"/>
          <w:szCs w:val="32"/>
        </w:rPr>
        <w:t>⑦需要提供发票的项目，发票章及发票复印件盖章不得遮挡校验码及发票主要信息</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各具体项目还应一并提供下列材料（所有材料均需加盖企业公章，并一次性交齐，最终评审复核阶段仅再给予一次补充材料机会）：</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（一）农产品市场改造提升项目</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①202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省级</w:t>
      </w:r>
      <w:r>
        <w:rPr>
          <w:rFonts w:hint="eastAsia" w:ascii="仿宋" w:hAnsi="仿宋" w:eastAsia="仿宋" w:cs="仿宋"/>
          <w:color w:val="000000"/>
          <w:sz w:val="32"/>
          <w:szCs w:val="32"/>
        </w:rPr>
        <w:t>农产品市场</w:t>
      </w:r>
      <w:r>
        <w:rPr>
          <w:rFonts w:hint="eastAsia" w:ascii="仿宋" w:hAnsi="仿宋" w:eastAsia="仿宋" w:cs="仿宋"/>
          <w:color w:val="000000"/>
          <w:sz w:val="32"/>
          <w:szCs w:val="32"/>
          <w:lang w:val="en-US" w:eastAsia="zh-CN"/>
        </w:rPr>
        <w:t>网络</w:t>
      </w:r>
      <w:r>
        <w:rPr>
          <w:rFonts w:hint="eastAsia" w:ascii="仿宋" w:hAnsi="仿宋" w:eastAsia="仿宋" w:cs="仿宋"/>
          <w:color w:val="000000"/>
          <w:sz w:val="32"/>
          <w:szCs w:val="32"/>
        </w:rPr>
        <w:t>项目补助资金申请表（附件</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-1）；</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②农产品市场改造前、施工期间、竣工后的对比照片</w:t>
      </w:r>
      <w:r>
        <w:rPr>
          <w:rFonts w:hint="eastAsia" w:ascii="仿宋" w:hAnsi="仿宋" w:eastAsia="仿宋" w:cs="仿宋"/>
          <w:color w:val="000000"/>
          <w:sz w:val="32"/>
          <w:szCs w:val="32"/>
          <w:lang w:eastAsia="zh-CN"/>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③202</w:t>
      </w:r>
      <w:r>
        <w:rPr>
          <w:rFonts w:hint="eastAsia" w:ascii="仿宋" w:hAnsi="仿宋" w:eastAsia="仿宋" w:cs="仿宋"/>
          <w:sz w:val="32"/>
          <w:szCs w:val="32"/>
          <w:lang w:val="en-US" w:eastAsia="zh-CN"/>
        </w:rPr>
        <w:t>1</w:t>
      </w:r>
      <w:r>
        <w:rPr>
          <w:rFonts w:hint="eastAsia" w:ascii="仿宋" w:hAnsi="仿宋" w:eastAsia="仿宋" w:cs="仿宋"/>
          <w:sz w:val="32"/>
          <w:szCs w:val="32"/>
        </w:rPr>
        <w:t>年7月1日至202</w:t>
      </w:r>
      <w:r>
        <w:rPr>
          <w:rFonts w:hint="eastAsia" w:ascii="仿宋" w:hAnsi="仿宋" w:eastAsia="仿宋" w:cs="仿宋"/>
          <w:sz w:val="32"/>
          <w:szCs w:val="32"/>
          <w:lang w:val="en-US" w:eastAsia="zh-CN"/>
        </w:rPr>
        <w:t>2</w:t>
      </w:r>
      <w:r>
        <w:rPr>
          <w:rFonts w:hint="eastAsia" w:ascii="仿宋" w:hAnsi="仿宋" w:eastAsia="仿宋" w:cs="仿宋"/>
          <w:sz w:val="32"/>
          <w:szCs w:val="32"/>
        </w:rPr>
        <w:t>年6月30日的</w:t>
      </w:r>
      <w:r>
        <w:rPr>
          <w:rFonts w:hint="eastAsia" w:ascii="仿宋" w:hAnsi="仿宋" w:eastAsia="仿宋" w:cs="仿宋"/>
          <w:color w:val="000000"/>
          <w:sz w:val="32"/>
          <w:szCs w:val="32"/>
        </w:rPr>
        <w:t>农产品交易市场</w:t>
      </w:r>
      <w:r>
        <w:rPr>
          <w:rFonts w:hint="eastAsia" w:ascii="仿宋" w:hAnsi="仿宋" w:eastAsia="仿宋" w:cs="仿宋"/>
          <w:sz w:val="32"/>
          <w:szCs w:val="32"/>
        </w:rPr>
        <w:t>新建、改扩建等费用发票、银行付款回单及建设施工合同等佐证材料复印件。</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（二）冷链设施改造提升项目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年省级冷链设施改造提升项目补助资金申请表（附件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-2）；</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rPr>
        <w:t>②冷库等冷链设施的库容规模佐证材料，项目建设前、施工</w:t>
      </w:r>
      <w:r>
        <w:rPr>
          <w:rFonts w:hint="eastAsia" w:ascii="仿宋" w:hAnsi="仿宋" w:eastAsia="仿宋" w:cs="仿宋"/>
          <w:sz w:val="32"/>
          <w:szCs w:val="32"/>
        </w:rPr>
        <w:t>期间、竣工后的对比照片；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③202</w:t>
      </w:r>
      <w:r>
        <w:rPr>
          <w:rFonts w:hint="eastAsia" w:ascii="仿宋" w:hAnsi="仿宋" w:eastAsia="仿宋" w:cs="仿宋"/>
          <w:sz w:val="32"/>
          <w:szCs w:val="32"/>
          <w:lang w:val="en-US" w:eastAsia="zh-CN"/>
        </w:rPr>
        <w:t>1</w:t>
      </w:r>
      <w:r>
        <w:rPr>
          <w:rFonts w:hint="eastAsia" w:ascii="仿宋" w:hAnsi="仿宋" w:eastAsia="仿宋" w:cs="仿宋"/>
          <w:sz w:val="32"/>
          <w:szCs w:val="32"/>
        </w:rPr>
        <w:t>年7月1日至202</w:t>
      </w:r>
      <w:r>
        <w:rPr>
          <w:rFonts w:hint="eastAsia" w:ascii="仿宋" w:hAnsi="仿宋" w:eastAsia="仿宋" w:cs="仿宋"/>
          <w:sz w:val="32"/>
          <w:szCs w:val="32"/>
          <w:lang w:val="en-US" w:eastAsia="zh-CN"/>
        </w:rPr>
        <w:t>2</w:t>
      </w:r>
      <w:r>
        <w:rPr>
          <w:rFonts w:hint="eastAsia" w:ascii="仿宋" w:hAnsi="仿宋" w:eastAsia="仿宋" w:cs="仿宋"/>
          <w:sz w:val="32"/>
          <w:szCs w:val="32"/>
        </w:rPr>
        <w:t>年6月30日的</w:t>
      </w:r>
      <w:r>
        <w:rPr>
          <w:rFonts w:hint="eastAsia" w:ascii="仿宋" w:hAnsi="仿宋" w:eastAsia="仿宋" w:cs="仿宋"/>
          <w:color w:val="000000"/>
          <w:kern w:val="0"/>
          <w:sz w:val="32"/>
          <w:szCs w:val="32"/>
        </w:rPr>
        <w:t>冷链设施</w:t>
      </w:r>
      <w:r>
        <w:rPr>
          <w:rFonts w:hint="eastAsia" w:ascii="仿宋" w:hAnsi="仿宋" w:eastAsia="仿宋" w:cs="仿宋"/>
          <w:sz w:val="32"/>
          <w:szCs w:val="32"/>
        </w:rPr>
        <w:t>新建或改提升等费用发票、银行付款回单及建设施工合同等佐证材料复印件。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eastAsia="黑体"/>
          <w:sz w:val="32"/>
          <w:szCs w:val="32"/>
        </w:rPr>
      </w:pPr>
      <w:r>
        <w:rPr>
          <w:rFonts w:hint="eastAsia" w:eastAsia="黑体"/>
          <w:sz w:val="32"/>
          <w:szCs w:val="32"/>
        </w:rPr>
        <w:t>三、</w:t>
      </w:r>
      <w:r>
        <w:rPr>
          <w:rFonts w:eastAsia="黑体"/>
          <w:sz w:val="32"/>
          <w:szCs w:val="32"/>
        </w:rPr>
        <w:t>其它事项</w:t>
      </w:r>
    </w:p>
    <w:p>
      <w:pPr>
        <w:pStyle w:val="15"/>
        <w:keepNext w:val="0"/>
        <w:keepLines w:val="0"/>
        <w:pageBreakBefore w:val="0"/>
        <w:kinsoku/>
        <w:wordWrap/>
        <w:overflowPunct/>
        <w:topLinePunct w:val="0"/>
        <w:autoSpaceDE/>
        <w:autoSpaceDN/>
        <w:bidi w:val="0"/>
        <w:adjustRightInd w:val="0"/>
        <w:snapToGrid w:val="0"/>
        <w:spacing w:line="560" w:lineRule="exact"/>
        <w:ind w:firstLine="640"/>
        <w:jc w:val="left"/>
        <w:textAlignment w:val="auto"/>
        <w:rPr>
          <w:rFonts w:hint="eastAsia" w:ascii="仿宋" w:hAnsi="仿宋" w:eastAsia="仿宋" w:cs="仿宋"/>
          <w:sz w:val="32"/>
          <w:szCs w:val="32"/>
        </w:rPr>
      </w:pPr>
      <w:r>
        <w:rPr>
          <w:rFonts w:hint="eastAsia" w:ascii="仿宋" w:hAnsi="仿宋" w:eastAsia="仿宋" w:cs="仿宋"/>
          <w:color w:val="000000"/>
          <w:sz w:val="32"/>
          <w:szCs w:val="32"/>
        </w:rPr>
        <w:t>申报单位</w:t>
      </w:r>
      <w:r>
        <w:rPr>
          <w:rFonts w:hint="eastAsia" w:ascii="仿宋" w:hAnsi="仿宋" w:eastAsia="仿宋" w:cs="仿宋"/>
          <w:sz w:val="32"/>
          <w:szCs w:val="32"/>
        </w:rPr>
        <w:t>按照属地原则逐级申报</w:t>
      </w:r>
      <w:r>
        <w:rPr>
          <w:rFonts w:hint="eastAsia" w:ascii="仿宋" w:hAnsi="仿宋" w:eastAsia="仿宋" w:cs="仿宋"/>
          <w:color w:val="000000"/>
          <w:sz w:val="32"/>
          <w:szCs w:val="32"/>
        </w:rPr>
        <w:t>，</w:t>
      </w:r>
      <w:r>
        <w:rPr>
          <w:rFonts w:hint="eastAsia" w:ascii="仿宋" w:hAnsi="仿宋" w:eastAsia="仿宋" w:cs="仿宋"/>
          <w:kern w:val="0"/>
          <w:sz w:val="32"/>
          <w:szCs w:val="32"/>
        </w:rPr>
        <w:t>由属地商务部门会同财政部门初审后，</w:t>
      </w:r>
      <w:r>
        <w:rPr>
          <w:rFonts w:hint="eastAsia" w:ascii="仿宋" w:hAnsi="仿宋" w:eastAsia="仿宋" w:cs="仿宋"/>
          <w:color w:val="000000"/>
          <w:sz w:val="32"/>
          <w:szCs w:val="32"/>
        </w:rPr>
        <w:t>于</w:t>
      </w:r>
      <w:r>
        <w:rPr>
          <w:rFonts w:hint="eastAsia" w:ascii="仿宋" w:hAnsi="仿宋" w:eastAsia="仿宋" w:cs="仿宋"/>
          <w:b/>
          <w:color w:val="000000"/>
          <w:sz w:val="32"/>
          <w:szCs w:val="32"/>
          <w:u w:val="none"/>
        </w:rPr>
        <w:t>202</w:t>
      </w:r>
      <w:r>
        <w:rPr>
          <w:rFonts w:hint="eastAsia" w:ascii="仿宋" w:hAnsi="仿宋" w:eastAsia="仿宋" w:cs="仿宋"/>
          <w:b/>
          <w:color w:val="000000"/>
          <w:sz w:val="32"/>
          <w:szCs w:val="32"/>
          <w:u w:val="none"/>
          <w:lang w:val="en-US" w:eastAsia="zh-CN"/>
        </w:rPr>
        <w:t>2</w:t>
      </w:r>
      <w:r>
        <w:rPr>
          <w:rFonts w:hint="eastAsia" w:ascii="仿宋" w:hAnsi="仿宋" w:eastAsia="仿宋" w:cs="仿宋"/>
          <w:b/>
          <w:color w:val="000000"/>
          <w:sz w:val="32"/>
          <w:szCs w:val="32"/>
          <w:u w:val="none"/>
        </w:rPr>
        <w:t>年</w:t>
      </w:r>
      <w:r>
        <w:rPr>
          <w:rFonts w:hint="eastAsia" w:ascii="仿宋" w:hAnsi="仿宋" w:eastAsia="仿宋" w:cs="仿宋"/>
          <w:b/>
          <w:color w:val="000000"/>
          <w:sz w:val="32"/>
          <w:szCs w:val="32"/>
          <w:u w:val="none"/>
          <w:lang w:val="en-US" w:eastAsia="zh-CN"/>
        </w:rPr>
        <w:t>9</w:t>
      </w:r>
      <w:r>
        <w:rPr>
          <w:rFonts w:hint="eastAsia" w:ascii="仿宋" w:hAnsi="仿宋" w:eastAsia="仿宋" w:cs="仿宋"/>
          <w:b/>
          <w:color w:val="000000"/>
          <w:sz w:val="32"/>
          <w:szCs w:val="32"/>
          <w:u w:val="none"/>
        </w:rPr>
        <w:t>月</w:t>
      </w:r>
      <w:r>
        <w:rPr>
          <w:rFonts w:hint="eastAsia" w:ascii="仿宋" w:hAnsi="仿宋" w:eastAsia="仿宋" w:cs="仿宋"/>
          <w:b/>
          <w:color w:val="000000"/>
          <w:sz w:val="32"/>
          <w:szCs w:val="32"/>
          <w:u w:val="none"/>
          <w:lang w:val="en-US" w:eastAsia="zh-CN"/>
        </w:rPr>
        <w:t>2</w:t>
      </w:r>
      <w:r>
        <w:rPr>
          <w:rFonts w:hint="eastAsia" w:ascii="仿宋" w:hAnsi="仿宋" w:eastAsia="仿宋" w:cs="仿宋"/>
          <w:b/>
          <w:color w:val="000000"/>
          <w:sz w:val="32"/>
          <w:szCs w:val="32"/>
          <w:u w:val="none"/>
        </w:rPr>
        <w:t>0日</w:t>
      </w:r>
      <w:r>
        <w:rPr>
          <w:rFonts w:hint="eastAsia" w:ascii="仿宋" w:hAnsi="仿宋" w:eastAsia="仿宋" w:cs="仿宋"/>
          <w:color w:val="000000"/>
          <w:sz w:val="32"/>
          <w:szCs w:val="32"/>
        </w:rPr>
        <w:t>前</w:t>
      </w:r>
      <w:r>
        <w:rPr>
          <w:rFonts w:hint="eastAsia" w:ascii="仿宋" w:hAnsi="仿宋" w:eastAsia="仿宋" w:cs="仿宋"/>
          <w:kern w:val="0"/>
          <w:sz w:val="32"/>
          <w:szCs w:val="32"/>
        </w:rPr>
        <w:t>联合行文上报泉州市商务局、泉州市财政局。</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联系人：</w:t>
      </w:r>
      <w:r>
        <w:rPr>
          <w:rFonts w:hint="eastAsia" w:ascii="仿宋" w:hAnsi="仿宋" w:eastAsia="仿宋" w:cs="仿宋"/>
          <w:kern w:val="0"/>
          <w:sz w:val="32"/>
          <w:szCs w:val="32"/>
          <w:lang w:val="en-US" w:eastAsia="zh-CN"/>
        </w:rPr>
        <w:t>黄培基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电话：2838287</w:t>
      </w:r>
      <w:r>
        <w:rPr>
          <w:rFonts w:hint="eastAsia" w:ascii="仿宋" w:hAnsi="仿宋" w:eastAsia="仿宋" w:cs="仿宋"/>
          <w:kern w:val="0"/>
          <w:sz w:val="32"/>
          <w:szCs w:val="32"/>
          <w:lang w:val="en-US" w:eastAsia="zh-CN"/>
        </w:rPr>
        <w:t>7</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bCs/>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2</w:t>
      </w:r>
      <w:r>
        <w:rPr>
          <w:rFonts w:hint="eastAsia" w:ascii="仿宋" w:hAnsi="仿宋" w:eastAsia="仿宋" w:cs="仿宋"/>
          <w:bCs/>
          <w:sz w:val="32"/>
          <w:szCs w:val="32"/>
        </w:rPr>
        <w:t>-1</w:t>
      </w:r>
      <w:r>
        <w:rPr>
          <w:rFonts w:hint="eastAsia" w:ascii="仿宋" w:hAnsi="仿宋" w:eastAsia="仿宋" w:cs="仿宋"/>
          <w:bCs/>
          <w:sz w:val="32"/>
          <w:szCs w:val="32"/>
          <w:lang w:val="en-US" w:eastAsia="zh-CN"/>
        </w:rPr>
        <w:t>.</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省级</w:t>
      </w:r>
      <w:r>
        <w:rPr>
          <w:rFonts w:hint="eastAsia" w:ascii="仿宋" w:hAnsi="仿宋" w:eastAsia="仿宋" w:cs="仿宋"/>
          <w:bCs/>
          <w:sz w:val="32"/>
          <w:szCs w:val="32"/>
        </w:rPr>
        <w:t>农产品市场</w:t>
      </w:r>
      <w:r>
        <w:rPr>
          <w:rFonts w:hint="eastAsia" w:ascii="仿宋" w:hAnsi="仿宋" w:eastAsia="仿宋" w:cs="仿宋"/>
          <w:bCs/>
          <w:sz w:val="32"/>
          <w:szCs w:val="32"/>
          <w:lang w:val="en-US" w:eastAsia="zh-CN"/>
        </w:rPr>
        <w:t>网络</w:t>
      </w:r>
      <w:r>
        <w:rPr>
          <w:rFonts w:hint="eastAsia" w:ascii="仿宋" w:hAnsi="仿宋" w:eastAsia="仿宋" w:cs="仿宋"/>
          <w:bCs/>
          <w:sz w:val="32"/>
          <w:szCs w:val="32"/>
        </w:rPr>
        <w:t>项目申</w:t>
      </w:r>
      <w:r>
        <w:rPr>
          <w:rFonts w:hint="eastAsia" w:ascii="仿宋" w:hAnsi="仿宋" w:eastAsia="仿宋" w:cs="仿宋"/>
          <w:bCs/>
          <w:sz w:val="32"/>
          <w:szCs w:val="32"/>
          <w:lang w:val="en-US" w:eastAsia="zh-CN"/>
        </w:rPr>
        <w:t>报</w:t>
      </w:r>
      <w:r>
        <w:rPr>
          <w:rFonts w:hint="eastAsia" w:ascii="仿宋" w:hAnsi="仿宋" w:eastAsia="仿宋" w:cs="仿宋"/>
          <w:bCs/>
          <w:sz w:val="32"/>
          <w:szCs w:val="32"/>
        </w:rPr>
        <w:t>表</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1600" w:firstLineChars="5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-2</w:t>
      </w:r>
      <w:r>
        <w:rPr>
          <w:rFonts w:hint="eastAsia" w:ascii="仿宋" w:hAnsi="仿宋" w:eastAsia="仿宋" w:cs="仿宋"/>
          <w:bCs/>
          <w:sz w:val="32"/>
          <w:szCs w:val="32"/>
          <w:lang w:val="en-US" w:eastAsia="zh-CN"/>
        </w:rPr>
        <w:t>.</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年省级冷链设施项目申</w:t>
      </w:r>
      <w:r>
        <w:rPr>
          <w:rFonts w:hint="eastAsia" w:ascii="仿宋" w:hAnsi="仿宋" w:eastAsia="仿宋" w:cs="仿宋"/>
          <w:bCs/>
          <w:sz w:val="32"/>
          <w:szCs w:val="32"/>
          <w:lang w:val="en-US" w:eastAsia="zh-CN"/>
        </w:rPr>
        <w:t>报</w:t>
      </w:r>
      <w:r>
        <w:rPr>
          <w:rFonts w:hint="eastAsia" w:ascii="仿宋" w:hAnsi="仿宋" w:eastAsia="仿宋" w:cs="仿宋"/>
          <w:bCs/>
          <w:sz w:val="32"/>
          <w:szCs w:val="32"/>
        </w:rPr>
        <w:t>表</w:t>
      </w:r>
    </w:p>
    <w:p>
      <w:pPr>
        <w:spacing w:line="360" w:lineRule="auto"/>
        <w:jc w:val="center"/>
        <w:rPr>
          <w:rFonts w:eastAsia="方正小标宋简体"/>
          <w:bCs/>
          <w:sz w:val="36"/>
          <w:szCs w:val="36"/>
        </w:rPr>
      </w:pPr>
    </w:p>
    <w:p>
      <w:pPr>
        <w:spacing w:line="360" w:lineRule="auto"/>
        <w:jc w:val="center"/>
        <w:rPr>
          <w:rFonts w:eastAsia="方正小标宋简体"/>
          <w:bCs/>
          <w:sz w:val="36"/>
          <w:szCs w:val="36"/>
        </w:rPr>
      </w:pPr>
    </w:p>
    <w:p>
      <w:pPr>
        <w:spacing w:line="360" w:lineRule="auto"/>
        <w:jc w:val="center"/>
        <w:rPr>
          <w:rFonts w:eastAsia="方正小标宋简体"/>
          <w:bCs/>
          <w:sz w:val="36"/>
          <w:szCs w:val="36"/>
        </w:rPr>
      </w:pPr>
    </w:p>
    <w:p>
      <w:pPr>
        <w:spacing w:line="360" w:lineRule="auto"/>
        <w:jc w:val="center"/>
        <w:rPr>
          <w:rFonts w:eastAsia="方正小标宋简体"/>
          <w:bCs/>
          <w:sz w:val="36"/>
          <w:szCs w:val="36"/>
        </w:rPr>
      </w:pPr>
    </w:p>
    <w:p>
      <w:pPr>
        <w:widowControl/>
        <w:jc w:val="left"/>
        <w:rPr>
          <w:rFonts w:ascii="黑体" w:hAnsi="黑体" w:eastAsia="黑体" w:cs="黑体"/>
          <w:sz w:val="32"/>
          <w:szCs w:val="32"/>
        </w:rPr>
      </w:pPr>
      <w:r>
        <w:rPr>
          <w:rFonts w:ascii="黑体" w:hAnsi="黑体" w:eastAsia="黑体" w:cs="黑体"/>
          <w:sz w:val="32"/>
          <w:szCs w:val="32"/>
        </w:rPr>
        <w:br w:type="page"/>
      </w:r>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-1</w:t>
      </w:r>
    </w:p>
    <w:tbl>
      <w:tblPr>
        <w:tblStyle w:val="7"/>
        <w:tblW w:w="9124" w:type="dxa"/>
        <w:jc w:val="center"/>
        <w:tblLayout w:type="fixed"/>
        <w:tblCellMar>
          <w:top w:w="0" w:type="dxa"/>
          <w:left w:w="0" w:type="dxa"/>
          <w:bottom w:w="0" w:type="dxa"/>
          <w:right w:w="0" w:type="dxa"/>
        </w:tblCellMar>
      </w:tblPr>
      <w:tblGrid>
        <w:gridCol w:w="2008"/>
        <w:gridCol w:w="2716"/>
        <w:gridCol w:w="1250"/>
        <w:gridCol w:w="3150"/>
      </w:tblGrid>
      <w:tr>
        <w:tblPrEx>
          <w:tblCellMar>
            <w:top w:w="0" w:type="dxa"/>
            <w:left w:w="0" w:type="dxa"/>
            <w:bottom w:w="0" w:type="dxa"/>
            <w:right w:w="0" w:type="dxa"/>
          </w:tblCellMar>
        </w:tblPrEx>
        <w:trPr>
          <w:trHeight w:val="1059" w:hRule="atLeast"/>
          <w:jc w:val="center"/>
        </w:trPr>
        <w:tc>
          <w:tcPr>
            <w:tcW w:w="9124"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省级农产品市场网络项目申报表</w:t>
            </w:r>
          </w:p>
        </w:tc>
      </w:tr>
      <w:tr>
        <w:tblPrEx>
          <w:tblCellMar>
            <w:top w:w="0" w:type="dxa"/>
            <w:left w:w="0" w:type="dxa"/>
            <w:bottom w:w="0" w:type="dxa"/>
            <w:right w:w="0" w:type="dxa"/>
          </w:tblCellMar>
        </w:tblPrEx>
        <w:trPr>
          <w:trHeight w:val="375" w:hRule="atLeast"/>
          <w:jc w:val="center"/>
        </w:trPr>
        <w:tc>
          <w:tcPr>
            <w:tcW w:w="9124" w:type="dxa"/>
            <w:gridSpan w:val="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sz w:val="20"/>
                <w:szCs w:val="20"/>
              </w:rPr>
              <w:t>填报</w:t>
            </w:r>
            <w:r>
              <w:rPr>
                <w:rFonts w:hint="eastAsia" w:ascii="仿宋" w:hAnsi="仿宋" w:eastAsia="仿宋" w:cs="仿宋"/>
                <w:color w:val="000000"/>
                <w:kern w:val="0"/>
                <w:sz w:val="20"/>
                <w:szCs w:val="20"/>
              </w:rPr>
              <w:t>单位</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r>
              <w:rPr>
                <w:rFonts w:hint="eastAsia" w:ascii="仿宋" w:hAnsi="仿宋" w:eastAsia="仿宋" w:cs="仿宋"/>
                <w:color w:val="000000"/>
                <w:kern w:val="0"/>
                <w:sz w:val="20"/>
                <w:szCs w:val="20"/>
              </w:rPr>
              <w:t>：                                            填报日期：   年   月   日</w:t>
            </w:r>
          </w:p>
        </w:tc>
      </w:tr>
      <w:tr>
        <w:tblPrEx>
          <w:tblCellMar>
            <w:top w:w="0" w:type="dxa"/>
            <w:left w:w="0" w:type="dxa"/>
            <w:bottom w:w="0" w:type="dxa"/>
            <w:right w:w="0" w:type="dxa"/>
          </w:tblCellMar>
        </w:tblPrEx>
        <w:trPr>
          <w:trHeight w:val="512"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项目名称</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595"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项目地址</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646"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投资主体</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3885"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项目简介</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12"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项目负责人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手机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560"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联 系 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手机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560" w:hRule="atLeast"/>
          <w:jc w:val="center"/>
        </w:trPr>
        <w:tc>
          <w:tcPr>
            <w:tcW w:w="4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符合政策扶持期间发生投资额</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万元</w:t>
            </w:r>
          </w:p>
        </w:tc>
      </w:tr>
      <w:tr>
        <w:tblPrEx>
          <w:tblCellMar>
            <w:top w:w="0" w:type="dxa"/>
            <w:left w:w="0" w:type="dxa"/>
            <w:bottom w:w="0" w:type="dxa"/>
            <w:right w:w="0" w:type="dxa"/>
          </w:tblCellMar>
        </w:tblPrEx>
        <w:trPr>
          <w:trHeight w:val="430" w:hRule="atLeast"/>
          <w:jc w:val="center"/>
        </w:trPr>
        <w:tc>
          <w:tcPr>
            <w:tcW w:w="2008"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申请单位法人申明</w:t>
            </w:r>
          </w:p>
        </w:tc>
        <w:tc>
          <w:tcPr>
            <w:tcW w:w="7116" w:type="dxa"/>
            <w:gridSpan w:val="3"/>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bottom"/>
          </w:tcPr>
          <w:p>
            <w:pPr>
              <w:widowControl/>
              <w:spacing w:line="320" w:lineRule="exact"/>
              <w:jc w:val="left"/>
              <w:textAlignment w:val="bottom"/>
              <w:rPr>
                <w:rFonts w:ascii="仿宋" w:hAnsi="仿宋" w:eastAsia="仿宋" w:cs="仿宋"/>
                <w:color w:val="000000"/>
                <w:kern w:val="0"/>
                <w:sz w:val="20"/>
                <w:szCs w:val="20"/>
              </w:rPr>
            </w:pPr>
            <w:r>
              <w:rPr>
                <w:rFonts w:hint="eastAsia" w:ascii="仿宋" w:hAnsi="仿宋" w:eastAsia="仿宋" w:cs="仿宋"/>
                <w:color w:val="000000"/>
                <w:kern w:val="0"/>
                <w:sz w:val="20"/>
                <w:szCs w:val="20"/>
              </w:rPr>
              <w:t>本人作为申请单位法人代表，谨代表本单位作出以下声明：</w:t>
            </w:r>
          </w:p>
        </w:tc>
      </w:tr>
      <w:tr>
        <w:tblPrEx>
          <w:tblCellMar>
            <w:top w:w="0" w:type="dxa"/>
            <w:left w:w="0" w:type="dxa"/>
            <w:bottom w:w="0" w:type="dxa"/>
            <w:right w:w="0" w:type="dxa"/>
          </w:tblCellMar>
        </w:tblPrEx>
        <w:trPr>
          <w:trHeight w:val="430" w:hRule="atLeast"/>
          <w:jc w:val="center"/>
        </w:trPr>
        <w:tc>
          <w:tcPr>
            <w:tcW w:w="2008"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p>
        </w:tc>
        <w:tc>
          <w:tcPr>
            <w:tcW w:w="7116" w:type="dxa"/>
            <w:gridSpan w:val="3"/>
            <w:tcBorders>
              <w:top w:val="nil"/>
              <w:left w:val="single" w:color="auto" w:sz="4" w:space="0"/>
              <w:bottom w:val="nil"/>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CellMar>
            <w:top w:w="0" w:type="dxa"/>
            <w:left w:w="0" w:type="dxa"/>
            <w:bottom w:w="0" w:type="dxa"/>
            <w:right w:w="0" w:type="dxa"/>
          </w:tblCellMar>
        </w:tblPrEx>
        <w:trPr>
          <w:trHeight w:val="430" w:hRule="atLeast"/>
          <w:jc w:val="center"/>
        </w:trPr>
        <w:tc>
          <w:tcPr>
            <w:tcW w:w="2008"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rPr>
            </w:pPr>
          </w:p>
        </w:tc>
        <w:tc>
          <w:tcPr>
            <w:tcW w:w="7116" w:type="dxa"/>
            <w:gridSpan w:val="3"/>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法人（授权）代表签字：                   </w:t>
            </w:r>
          </w:p>
        </w:tc>
      </w:tr>
      <w:tr>
        <w:tblPrEx>
          <w:tblCellMar>
            <w:top w:w="0" w:type="dxa"/>
            <w:left w:w="0" w:type="dxa"/>
            <w:bottom w:w="0" w:type="dxa"/>
            <w:right w:w="0" w:type="dxa"/>
          </w:tblCellMar>
        </w:tblPrEx>
        <w:trPr>
          <w:trHeight w:val="575" w:hRule="atLeast"/>
          <w:jc w:val="center"/>
        </w:trPr>
        <w:tc>
          <w:tcPr>
            <w:tcW w:w="47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县级</w:t>
            </w:r>
            <w:r>
              <w:rPr>
                <w:rFonts w:hint="eastAsia" w:ascii="仿宋" w:hAnsi="仿宋" w:eastAsia="仿宋" w:cs="仿宋"/>
                <w:color w:val="000000"/>
                <w:kern w:val="0"/>
                <w:sz w:val="20"/>
                <w:szCs w:val="20"/>
              </w:rPr>
              <w:t>商务部门意见：</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p>
        </w:tc>
        <w:tc>
          <w:tcPr>
            <w:tcW w:w="44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县级</w:t>
            </w:r>
            <w:r>
              <w:rPr>
                <w:rFonts w:hint="eastAsia" w:ascii="仿宋" w:hAnsi="仿宋" w:eastAsia="仿宋" w:cs="仿宋"/>
                <w:color w:val="000000"/>
                <w:kern w:val="0"/>
                <w:sz w:val="20"/>
                <w:szCs w:val="20"/>
              </w:rPr>
              <w:t>财政部门意见：</w:t>
            </w:r>
            <w:r>
              <w:rPr>
                <w:rFonts w:hint="eastAsia" w:ascii="仿宋" w:hAnsi="仿宋" w:eastAsia="仿宋" w:cs="仿宋"/>
                <w:sz w:val="20"/>
                <w:szCs w:val="20"/>
              </w:rPr>
              <w:t>（</w:t>
            </w:r>
            <w:r>
              <w:rPr>
                <w:rFonts w:hint="eastAsia" w:ascii="仿宋" w:hAnsi="仿宋" w:eastAsia="仿宋" w:cs="仿宋"/>
                <w:kern w:val="0"/>
                <w:sz w:val="20"/>
                <w:szCs w:val="20"/>
              </w:rPr>
              <w:t>盖</w:t>
            </w:r>
            <w:r>
              <w:rPr>
                <w:rFonts w:hint="eastAsia" w:ascii="仿宋" w:hAnsi="仿宋" w:eastAsia="仿宋" w:cs="仿宋"/>
                <w:color w:val="000000"/>
                <w:kern w:val="0"/>
                <w:sz w:val="20"/>
                <w:szCs w:val="20"/>
              </w:rPr>
              <w:t>章</w:t>
            </w:r>
            <w:r>
              <w:rPr>
                <w:rFonts w:hint="eastAsia" w:ascii="仿宋" w:hAnsi="仿宋" w:eastAsia="仿宋" w:cs="仿宋"/>
                <w:sz w:val="20"/>
                <w:szCs w:val="20"/>
              </w:rPr>
              <w:t>）</w:t>
            </w:r>
          </w:p>
        </w:tc>
      </w:tr>
      <w:tr>
        <w:tblPrEx>
          <w:tblCellMar>
            <w:top w:w="0" w:type="dxa"/>
            <w:left w:w="0" w:type="dxa"/>
            <w:bottom w:w="0" w:type="dxa"/>
            <w:right w:w="0" w:type="dxa"/>
          </w:tblCellMar>
        </w:tblPrEx>
        <w:trPr>
          <w:trHeight w:val="90" w:hRule="atLeast"/>
          <w:jc w:val="center"/>
        </w:trPr>
        <w:tc>
          <w:tcPr>
            <w:tcW w:w="4724"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仿宋" w:hAnsi="仿宋" w:eastAsia="仿宋" w:cs="仿宋"/>
                <w:color w:val="000000"/>
                <w:sz w:val="20"/>
                <w:szCs w:val="20"/>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405" w:hRule="atLeast"/>
          <w:jc w:val="center"/>
        </w:trPr>
        <w:tc>
          <w:tcPr>
            <w:tcW w:w="4724"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0"/>
                <w:szCs w:val="20"/>
              </w:rPr>
            </w:pPr>
          </w:p>
        </w:tc>
      </w:tr>
      <w:tr>
        <w:tblPrEx>
          <w:tblCellMar>
            <w:top w:w="0" w:type="dxa"/>
            <w:left w:w="0" w:type="dxa"/>
            <w:bottom w:w="0" w:type="dxa"/>
            <w:right w:w="0" w:type="dxa"/>
          </w:tblCellMar>
        </w:tblPrEx>
        <w:trPr>
          <w:trHeight w:val="405" w:hRule="atLeast"/>
          <w:jc w:val="center"/>
        </w:trPr>
        <w:tc>
          <w:tcPr>
            <w:tcW w:w="47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年    月    日</w:t>
            </w:r>
          </w:p>
        </w:tc>
        <w:tc>
          <w:tcPr>
            <w:tcW w:w="44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年    月    日</w:t>
            </w:r>
          </w:p>
        </w:tc>
      </w:tr>
    </w:tbl>
    <w:p>
      <w:pPr>
        <w:pStyle w:val="6"/>
        <w:shd w:val="clear" w:color="auto" w:fill="FFFFFF"/>
        <w:spacing w:before="0" w:beforeAutospacing="0" w:after="0" w:afterAutospacing="0" w:line="540" w:lineRule="exact"/>
        <w:ind w:firstLine="643" w:firstLineChars="200"/>
        <w:rPr>
          <w:rFonts w:ascii="Times New Roman" w:hAnsi="Times New Roman" w:cs="Times New Roman"/>
          <w:b/>
          <w:bCs/>
          <w:sz w:val="32"/>
          <w:szCs w:val="32"/>
        </w:rPr>
      </w:pPr>
    </w:p>
    <w:p>
      <w:pPr>
        <w:widowControl/>
        <w:jc w:val="left"/>
        <w:rPr>
          <w:rFonts w:ascii="黑体" w:hAnsi="黑体" w:eastAsia="黑体" w:cs="黑体"/>
          <w:sz w:val="32"/>
          <w:szCs w:val="32"/>
        </w:rPr>
      </w:pPr>
      <w:r>
        <w:rPr>
          <w:rFonts w:ascii="黑体" w:hAnsi="黑体" w:eastAsia="黑体" w:cs="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-2</w:t>
      </w:r>
    </w:p>
    <w:p>
      <w:pPr>
        <w:widowControl/>
        <w:jc w:val="center"/>
        <w:textAlignment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年省级冷链设施项目申</w:t>
      </w:r>
      <w:r>
        <w:rPr>
          <w:rFonts w:hint="eastAsia" w:ascii="方正小标宋简体" w:hAnsi="方正小标宋简体" w:eastAsia="方正小标宋简体" w:cs="方正小标宋简体"/>
          <w:b w:val="0"/>
          <w:bCs w:val="0"/>
          <w:sz w:val="44"/>
          <w:szCs w:val="44"/>
          <w:lang w:val="en-US" w:eastAsia="zh-CN"/>
        </w:rPr>
        <w:t>报</w:t>
      </w:r>
      <w:r>
        <w:rPr>
          <w:rFonts w:hint="eastAsia" w:ascii="方正小标宋简体" w:hAnsi="方正小标宋简体" w:eastAsia="方正小标宋简体" w:cs="方正小标宋简体"/>
          <w:b w:val="0"/>
          <w:bCs w:val="0"/>
          <w:sz w:val="44"/>
          <w:szCs w:val="44"/>
        </w:rPr>
        <w:t>表</w:t>
      </w:r>
    </w:p>
    <w:p>
      <w:pPr>
        <w:spacing w:line="360" w:lineRule="auto"/>
        <w:jc w:val="left"/>
        <w:rPr>
          <w:rFonts w:eastAsia="仿宋"/>
          <w:sz w:val="32"/>
          <w:szCs w:val="32"/>
        </w:rPr>
      </w:pPr>
      <w:r>
        <w:rPr>
          <w:rFonts w:hint="eastAsia" w:eastAsia="仿宋" w:cs="仿宋"/>
          <w:sz w:val="32"/>
          <w:szCs w:val="32"/>
        </w:rPr>
        <w:t>申请单位：（公章）</w:t>
      </w:r>
      <w:r>
        <w:rPr>
          <w:rFonts w:hint="eastAsia" w:eastAsia="仿宋" w:cs="仿宋"/>
          <w:sz w:val="32"/>
          <w:szCs w:val="32"/>
          <w:lang w:val="en-US" w:eastAsia="zh-CN"/>
        </w:rPr>
        <w:t xml:space="preserve">                   </w:t>
      </w:r>
      <w:r>
        <w:rPr>
          <w:rFonts w:hint="eastAsia" w:eastAsia="仿宋" w:cs="仿宋"/>
          <w:sz w:val="32"/>
          <w:szCs w:val="32"/>
        </w:rPr>
        <w:t>填报日期：年</w:t>
      </w:r>
      <w:r>
        <w:rPr>
          <w:rFonts w:hint="eastAsia" w:eastAsia="仿宋" w:cs="仿宋"/>
          <w:sz w:val="32"/>
          <w:szCs w:val="32"/>
          <w:lang w:val="en-US" w:eastAsia="zh-CN"/>
        </w:rPr>
        <w:t xml:space="preserve"> </w:t>
      </w:r>
      <w:r>
        <w:rPr>
          <w:rFonts w:hint="eastAsia" w:eastAsia="仿宋" w:cs="仿宋"/>
          <w:sz w:val="32"/>
          <w:szCs w:val="32"/>
        </w:rPr>
        <w:t>月</w:t>
      </w:r>
      <w:r>
        <w:rPr>
          <w:rFonts w:hint="eastAsia" w:eastAsia="仿宋" w:cs="仿宋"/>
          <w:sz w:val="32"/>
          <w:szCs w:val="32"/>
          <w:lang w:val="en-US" w:eastAsia="zh-CN"/>
        </w:rPr>
        <w:t xml:space="preserve"> </w:t>
      </w:r>
      <w:r>
        <w:rPr>
          <w:rFonts w:hint="eastAsia" w:eastAsia="仿宋" w:cs="仿宋"/>
          <w:sz w:val="32"/>
          <w:szCs w:val="32"/>
        </w:rPr>
        <w:t>日</w:t>
      </w:r>
    </w:p>
    <w:tbl>
      <w:tblPr>
        <w:tblStyle w:val="7"/>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150"/>
        <w:gridCol w:w="2251"/>
        <w:gridCol w:w="1125"/>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项目名称</w:t>
            </w:r>
          </w:p>
        </w:tc>
        <w:tc>
          <w:tcPr>
            <w:tcW w:w="6966" w:type="dxa"/>
            <w:gridSpan w:val="3"/>
            <w:tcBorders>
              <w:top w:val="single" w:color="auto" w:sz="4" w:space="0"/>
              <w:left w:val="nil"/>
              <w:bottom w:val="single" w:color="auto" w:sz="4" w:space="0"/>
              <w:right w:val="single" w:color="auto" w:sz="4" w:space="0"/>
            </w:tcBorders>
            <w:shd w:val="clear" w:color="auto" w:fill="auto"/>
          </w:tcPr>
          <w:p>
            <w:pPr>
              <w:spacing w:line="5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项目地址</w:t>
            </w:r>
          </w:p>
        </w:tc>
        <w:tc>
          <w:tcPr>
            <w:tcW w:w="6966" w:type="dxa"/>
            <w:gridSpan w:val="3"/>
            <w:tcBorders>
              <w:top w:val="single" w:color="auto" w:sz="4" w:space="0"/>
              <w:left w:val="nil"/>
              <w:bottom w:val="single" w:color="auto" w:sz="4" w:space="0"/>
              <w:right w:val="single" w:color="auto" w:sz="4" w:space="0"/>
            </w:tcBorders>
            <w:shd w:val="clear" w:color="auto" w:fill="auto"/>
          </w:tcPr>
          <w:p>
            <w:pPr>
              <w:spacing w:line="5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投资主体</w:t>
            </w:r>
          </w:p>
        </w:tc>
        <w:tc>
          <w:tcPr>
            <w:tcW w:w="6966" w:type="dxa"/>
            <w:gridSpan w:val="3"/>
            <w:tcBorders>
              <w:top w:val="single" w:color="auto" w:sz="4" w:space="0"/>
              <w:left w:val="nil"/>
              <w:bottom w:val="single" w:color="auto" w:sz="4" w:space="0"/>
              <w:right w:val="single" w:color="auto" w:sz="4" w:space="0"/>
            </w:tcBorders>
            <w:shd w:val="clear" w:color="auto" w:fill="auto"/>
          </w:tcPr>
          <w:p>
            <w:pPr>
              <w:spacing w:line="5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冷库容量</w:t>
            </w:r>
          </w:p>
        </w:tc>
        <w:tc>
          <w:tcPr>
            <w:tcW w:w="6966" w:type="dxa"/>
            <w:gridSpan w:val="3"/>
            <w:tcBorders>
              <w:top w:val="single" w:color="auto" w:sz="4" w:space="0"/>
              <w:left w:val="nil"/>
              <w:bottom w:val="single" w:color="auto" w:sz="4" w:space="0"/>
              <w:right w:val="single" w:color="auto" w:sz="4" w:space="0"/>
            </w:tcBorders>
            <w:shd w:val="clear" w:color="auto" w:fill="auto"/>
          </w:tcPr>
          <w:p>
            <w:pPr>
              <w:spacing w:line="560" w:lineRule="exact"/>
              <w:ind w:left="640" w:hanging="600" w:hangingChars="200"/>
              <w:jc w:val="left"/>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立方米</w:t>
            </w:r>
            <w:r>
              <w:rPr>
                <w:rFonts w:hint="eastAsia" w:ascii="仿宋" w:hAnsi="仿宋" w:eastAsia="仿宋" w:cs="仿宋"/>
                <w:sz w:val="30"/>
                <w:szCs w:val="30"/>
                <w:lang w:val="en-US" w:eastAsia="zh-CN"/>
              </w:rPr>
              <w:t>/</w:t>
            </w:r>
            <w:r>
              <w:rPr>
                <w:rFonts w:hint="eastAsia" w:ascii="仿宋" w:hAnsi="仿宋" w:eastAsia="仿宋" w:cs="仿宋"/>
                <w:sz w:val="30"/>
                <w:szCs w:val="30"/>
              </w:rPr>
              <w:t>万吨。</w:t>
            </w:r>
            <w:r>
              <w:rPr>
                <w:rFonts w:hint="eastAsia" w:ascii="仿宋" w:hAnsi="仿宋" w:eastAsia="仿宋" w:cs="仿宋"/>
                <w:sz w:val="30"/>
                <w:szCs w:val="30"/>
                <w:lang w:val="en-US" w:eastAsia="zh-CN"/>
              </w:rPr>
              <w:t>(</w:t>
            </w:r>
            <w:r>
              <w:rPr>
                <w:rFonts w:hint="eastAsia" w:ascii="仿宋" w:hAnsi="仿宋" w:eastAsia="仿宋" w:cs="仿宋"/>
                <w:sz w:val="30"/>
                <w:szCs w:val="30"/>
              </w:rPr>
              <w:t>其中：高温</w:t>
            </w:r>
            <w:r>
              <w:rPr>
                <w:rFonts w:hint="eastAsia" w:ascii="仿宋" w:hAnsi="仿宋" w:eastAsia="仿宋" w:cs="仿宋"/>
                <w:sz w:val="30"/>
                <w:szCs w:val="30"/>
                <w:lang w:val="en-US" w:eastAsia="zh-CN"/>
              </w:rPr>
              <w:t>库</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立方米</w:t>
            </w:r>
            <w:r>
              <w:rPr>
                <w:rFonts w:hint="eastAsia" w:ascii="仿宋" w:hAnsi="仿宋" w:eastAsia="仿宋" w:cs="仿宋"/>
                <w:sz w:val="30"/>
                <w:szCs w:val="30"/>
                <w:lang w:val="en-US" w:eastAsia="zh-CN"/>
              </w:rPr>
              <w:t>/</w:t>
            </w:r>
          </w:p>
          <w:p>
            <w:pPr>
              <w:spacing w:line="560" w:lineRule="exact"/>
              <w:ind w:left="640" w:hanging="600" w:hangingChars="200"/>
              <w:jc w:val="left"/>
              <w:rPr>
                <w:rFonts w:hint="eastAsia" w:ascii="仿宋" w:hAnsi="仿宋" w:eastAsia="仿宋" w:cs="仿宋"/>
                <w:sz w:val="30"/>
                <w:szCs w:val="30"/>
                <w:lang w:val="en-US" w:eastAsia="zh-CN"/>
              </w:rPr>
            </w:pPr>
            <w:r>
              <w:rPr>
                <w:rFonts w:hint="eastAsia" w:ascii="仿宋" w:hAnsi="仿宋" w:eastAsia="仿宋" w:cs="仿宋"/>
                <w:sz w:val="30"/>
                <w:szCs w:val="30"/>
              </w:rPr>
              <w:t>万吨，低温</w:t>
            </w:r>
            <w:r>
              <w:rPr>
                <w:rFonts w:hint="eastAsia" w:ascii="仿宋" w:hAnsi="仿宋" w:eastAsia="仿宋" w:cs="仿宋"/>
                <w:sz w:val="30"/>
                <w:szCs w:val="30"/>
                <w:lang w:val="en-US" w:eastAsia="zh-CN"/>
              </w:rPr>
              <w:t>库</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立方米</w:t>
            </w:r>
            <w:r>
              <w:rPr>
                <w:rFonts w:hint="eastAsia" w:ascii="仿宋" w:hAnsi="仿宋" w:eastAsia="仿宋" w:cs="仿宋"/>
                <w:sz w:val="30"/>
                <w:szCs w:val="30"/>
                <w:lang w:val="en-US" w:eastAsia="zh-CN"/>
              </w:rPr>
              <w:t>/</w:t>
            </w:r>
            <w:r>
              <w:rPr>
                <w:rFonts w:hint="eastAsia" w:ascii="仿宋" w:hAnsi="仿宋" w:eastAsia="仿宋" w:cs="仿宋"/>
                <w:sz w:val="30"/>
                <w:szCs w:val="30"/>
              </w:rPr>
              <w:t>万吨</w:t>
            </w:r>
            <w:r>
              <w:rPr>
                <w:rFonts w:hint="eastAsia" w:ascii="仿宋" w:hAnsi="仿宋" w:eastAsia="仿宋" w:cs="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建设起止时间</w:t>
            </w:r>
          </w:p>
        </w:tc>
        <w:tc>
          <w:tcPr>
            <w:tcW w:w="6966" w:type="dxa"/>
            <w:gridSpan w:val="3"/>
            <w:tcBorders>
              <w:top w:val="single" w:color="auto" w:sz="4" w:space="0"/>
              <w:left w:val="nil"/>
              <w:bottom w:val="single" w:color="auto" w:sz="4" w:space="0"/>
              <w:right w:val="single" w:color="auto" w:sz="4" w:space="0"/>
            </w:tcBorders>
            <w:shd w:val="clear" w:color="auto" w:fill="auto"/>
          </w:tcPr>
          <w:p>
            <w:pPr>
              <w:spacing w:line="560" w:lineRule="exact"/>
              <w:rPr>
                <w:rFonts w:hint="eastAsia" w:ascii="仿宋" w:hAnsi="仿宋" w:eastAsia="仿宋" w:cs="仿宋"/>
                <w:sz w:val="30"/>
                <w:szCs w:val="30"/>
              </w:rPr>
            </w:pP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项目负责人</w:t>
            </w:r>
          </w:p>
        </w:tc>
        <w:tc>
          <w:tcPr>
            <w:tcW w:w="2251" w:type="dxa"/>
            <w:tcBorders>
              <w:top w:val="single" w:color="auto" w:sz="4" w:space="0"/>
              <w:left w:val="nil"/>
              <w:bottom w:val="single" w:color="auto" w:sz="4" w:space="0"/>
              <w:right w:val="single" w:color="auto" w:sz="4" w:space="0"/>
            </w:tcBorders>
            <w:shd w:val="clear" w:color="auto" w:fill="auto"/>
          </w:tcPr>
          <w:p>
            <w:pPr>
              <w:spacing w:line="560" w:lineRule="exact"/>
              <w:rPr>
                <w:rFonts w:hint="eastAsia" w:ascii="仿宋" w:hAnsi="仿宋" w:eastAsia="仿宋" w:cs="仿宋"/>
                <w:sz w:val="30"/>
                <w:szCs w:val="30"/>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手机</w:t>
            </w:r>
          </w:p>
        </w:tc>
        <w:tc>
          <w:tcPr>
            <w:tcW w:w="3590" w:type="dxa"/>
            <w:tcBorders>
              <w:top w:val="single" w:color="auto" w:sz="4" w:space="0"/>
              <w:left w:val="nil"/>
              <w:bottom w:val="single" w:color="auto" w:sz="4" w:space="0"/>
              <w:right w:val="single" w:color="auto" w:sz="4" w:space="0"/>
            </w:tcBorders>
            <w:shd w:val="clear" w:color="auto" w:fill="auto"/>
          </w:tcPr>
          <w:p>
            <w:pPr>
              <w:spacing w:line="5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联系人</w:t>
            </w:r>
          </w:p>
        </w:tc>
        <w:tc>
          <w:tcPr>
            <w:tcW w:w="2251" w:type="dxa"/>
            <w:tcBorders>
              <w:top w:val="single" w:color="auto" w:sz="4" w:space="0"/>
              <w:left w:val="nil"/>
              <w:bottom w:val="single" w:color="auto" w:sz="4" w:space="0"/>
              <w:right w:val="single" w:color="auto" w:sz="4" w:space="0"/>
            </w:tcBorders>
            <w:shd w:val="clear" w:color="auto" w:fill="auto"/>
          </w:tcPr>
          <w:p>
            <w:pPr>
              <w:spacing w:line="560" w:lineRule="exact"/>
              <w:rPr>
                <w:rFonts w:hint="eastAsia" w:ascii="仿宋" w:hAnsi="仿宋" w:eastAsia="仿宋" w:cs="仿宋"/>
                <w:sz w:val="30"/>
                <w:szCs w:val="30"/>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手机</w:t>
            </w:r>
          </w:p>
        </w:tc>
        <w:tc>
          <w:tcPr>
            <w:tcW w:w="3590" w:type="dxa"/>
            <w:tcBorders>
              <w:top w:val="single" w:color="auto" w:sz="4" w:space="0"/>
              <w:left w:val="nil"/>
              <w:bottom w:val="single" w:color="auto" w:sz="4" w:space="0"/>
              <w:right w:val="single" w:color="auto" w:sz="4" w:space="0"/>
            </w:tcBorders>
            <w:shd w:val="clear" w:color="auto" w:fill="auto"/>
          </w:tcPr>
          <w:p>
            <w:pPr>
              <w:spacing w:line="5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ind w:firstLine="450" w:firstLineChars="150"/>
              <w:jc w:val="center"/>
              <w:rPr>
                <w:rFonts w:hint="eastAsia" w:ascii="仿宋" w:hAnsi="仿宋" w:eastAsia="仿宋" w:cs="仿宋"/>
                <w:sz w:val="30"/>
                <w:szCs w:val="30"/>
              </w:rPr>
            </w:pPr>
            <w:r>
              <w:rPr>
                <w:rFonts w:hint="eastAsia" w:ascii="仿宋" w:hAnsi="仿宋" w:eastAsia="仿宋" w:cs="仿宋"/>
                <w:sz w:val="30"/>
                <w:szCs w:val="30"/>
              </w:rPr>
              <w:t>期间发生投资额</w:t>
            </w:r>
          </w:p>
        </w:tc>
        <w:tc>
          <w:tcPr>
            <w:tcW w:w="3590" w:type="dxa"/>
            <w:tcBorders>
              <w:top w:val="single" w:color="auto" w:sz="4" w:space="0"/>
              <w:left w:val="nil"/>
              <w:bottom w:val="single" w:color="auto" w:sz="4" w:space="0"/>
              <w:right w:val="single" w:color="auto" w:sz="4" w:space="0"/>
            </w:tcBorders>
            <w:shd w:val="clear" w:color="auto" w:fill="auto"/>
            <w:vAlign w:val="center"/>
          </w:tcPr>
          <w:p>
            <w:pPr>
              <w:spacing w:line="560" w:lineRule="exact"/>
              <w:ind w:firstLine="2400" w:firstLineChars="800"/>
              <w:rPr>
                <w:rFonts w:hint="eastAsia" w:ascii="仿宋" w:hAnsi="仿宋" w:eastAsia="仿宋" w:cs="仿宋"/>
                <w:sz w:val="30"/>
                <w:szCs w:val="30"/>
              </w:rPr>
            </w:pPr>
            <w:r>
              <w:rPr>
                <w:rFonts w:hint="eastAsia" w:ascii="仿宋" w:hAnsi="仿宋" w:eastAsia="仿宋" w:cs="仿宋"/>
                <w:sz w:val="30"/>
                <w:szCs w:val="30"/>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0" w:hRule="atLeast"/>
          <w:jc w:val="center"/>
        </w:trPr>
        <w:tc>
          <w:tcPr>
            <w:tcW w:w="2101"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申请单位法人申明</w:t>
            </w:r>
          </w:p>
        </w:tc>
        <w:tc>
          <w:tcPr>
            <w:tcW w:w="7116" w:type="dxa"/>
            <w:gridSpan w:val="4"/>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bottom"/>
          </w:tcPr>
          <w:p>
            <w:pPr>
              <w:widowControl/>
              <w:spacing w:line="320" w:lineRule="exact"/>
              <w:jc w:val="left"/>
              <w:textAlignment w:val="bottom"/>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本人作为申请单位法人代表，谨代表本单位作出以下声明：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0" w:hRule="atLeast"/>
          <w:jc w:val="center"/>
        </w:trPr>
        <w:tc>
          <w:tcPr>
            <w:tcW w:w="2101"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0"/>
                <w:szCs w:val="20"/>
              </w:rPr>
            </w:pPr>
          </w:p>
        </w:tc>
        <w:tc>
          <w:tcPr>
            <w:tcW w:w="7116" w:type="dxa"/>
            <w:gridSpan w:val="4"/>
            <w:tcBorders>
              <w:top w:val="nil"/>
              <w:left w:val="single" w:color="auto" w:sz="4" w:space="0"/>
              <w:bottom w:val="nil"/>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0" w:hRule="atLeast"/>
          <w:jc w:val="center"/>
        </w:trPr>
        <w:tc>
          <w:tcPr>
            <w:tcW w:w="2101"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0"/>
                <w:szCs w:val="20"/>
              </w:rPr>
            </w:pPr>
          </w:p>
        </w:tc>
        <w:tc>
          <w:tcPr>
            <w:tcW w:w="7116" w:type="dxa"/>
            <w:gridSpan w:val="4"/>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法人（授权）代表签字：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5" w:hRule="atLeast"/>
          <w:jc w:val="center"/>
        </w:trPr>
        <w:tc>
          <w:tcPr>
            <w:tcW w:w="4502"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eastAsia" w:ascii="仿宋" w:hAnsi="仿宋" w:eastAsia="仿宋" w:cs="仿宋"/>
                <w:color w:val="000000"/>
                <w:sz w:val="30"/>
                <w:szCs w:val="30"/>
              </w:rPr>
            </w:pPr>
            <w:r>
              <w:rPr>
                <w:rFonts w:hint="eastAsia" w:ascii="仿宋" w:hAnsi="仿宋" w:eastAsia="仿宋" w:cs="仿宋"/>
                <w:sz w:val="30"/>
                <w:szCs w:val="30"/>
              </w:rPr>
              <w:t>县级商务部门意见：（盖章）</w:t>
            </w:r>
          </w:p>
        </w:tc>
        <w:tc>
          <w:tcPr>
            <w:tcW w:w="471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eastAsia" w:ascii="仿宋" w:hAnsi="仿宋" w:eastAsia="仿宋" w:cs="仿宋"/>
                <w:color w:val="000000"/>
                <w:sz w:val="30"/>
                <w:szCs w:val="30"/>
              </w:rPr>
            </w:pPr>
            <w:r>
              <w:rPr>
                <w:rFonts w:hint="eastAsia" w:ascii="仿宋" w:hAnsi="仿宋" w:eastAsia="仿宋" w:cs="仿宋"/>
                <w:sz w:val="30"/>
                <w:szCs w:val="30"/>
              </w:rPr>
              <w:t>县级财政部门意见：（盖章）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4502" w:type="dxa"/>
            <w:gridSpan w:val="3"/>
            <w:tcBorders>
              <w:top w:val="nil"/>
              <w:left w:val="single" w:color="000000" w:sz="4" w:space="0"/>
              <w:bottom w:val="nil"/>
              <w:right w:val="single" w:color="000000" w:sz="4" w:space="0"/>
            </w:tcBorders>
            <w:shd w:val="clear" w:color="auto" w:fill="auto"/>
            <w:tcMar>
              <w:top w:w="15" w:type="dxa"/>
              <w:left w:w="15" w:type="dxa"/>
              <w:right w:w="15" w:type="dxa"/>
            </w:tcMar>
          </w:tcPr>
          <w:p>
            <w:pPr>
              <w:rPr>
                <w:rFonts w:hint="eastAsia" w:ascii="仿宋" w:hAnsi="仿宋" w:eastAsia="仿宋" w:cs="仿宋"/>
                <w:color w:val="000000"/>
                <w:sz w:val="30"/>
                <w:szCs w:val="30"/>
              </w:rPr>
            </w:pPr>
          </w:p>
        </w:tc>
        <w:tc>
          <w:tcPr>
            <w:tcW w:w="4715"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hint="eastAsia" w:ascii="仿宋" w:hAnsi="仿宋" w:eastAsia="仿宋" w:cs="仿宋"/>
                <w:color w:val="000000"/>
                <w:sz w:val="30"/>
                <w:szCs w:val="3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5" w:hRule="atLeast"/>
          <w:jc w:val="center"/>
        </w:trPr>
        <w:tc>
          <w:tcPr>
            <w:tcW w:w="4502" w:type="dxa"/>
            <w:gridSpan w:val="3"/>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eastAsia" w:ascii="仿宋" w:hAnsi="仿宋" w:eastAsia="仿宋" w:cs="仿宋"/>
                <w:color w:val="000000"/>
                <w:sz w:val="30"/>
                <w:szCs w:val="30"/>
              </w:rPr>
            </w:pPr>
          </w:p>
        </w:tc>
        <w:tc>
          <w:tcPr>
            <w:tcW w:w="4715"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eastAsia" w:ascii="仿宋" w:hAnsi="仿宋" w:eastAsia="仿宋" w:cs="仿宋"/>
                <w:color w:val="000000"/>
                <w:sz w:val="30"/>
                <w:szCs w:val="3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383" w:hRule="atLeast"/>
          <w:jc w:val="center"/>
        </w:trPr>
        <w:tc>
          <w:tcPr>
            <w:tcW w:w="45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hint="eastAsia" w:ascii="仿宋" w:hAnsi="仿宋" w:eastAsia="仿宋" w:cs="仿宋"/>
                <w:color w:val="000000"/>
                <w:kern w:val="0"/>
                <w:sz w:val="24"/>
                <w:szCs w:val="24"/>
              </w:rPr>
            </w:pPr>
          </w:p>
          <w:p>
            <w:pPr>
              <w:widowControl/>
              <w:jc w:val="right"/>
              <w:textAlignment w:val="top"/>
              <w:rPr>
                <w:rFonts w:hint="eastAsia" w:ascii="仿宋" w:hAnsi="仿宋" w:eastAsia="仿宋" w:cs="仿宋"/>
                <w:color w:val="000000"/>
                <w:kern w:val="0"/>
                <w:sz w:val="24"/>
                <w:szCs w:val="24"/>
              </w:rPr>
            </w:pPr>
          </w:p>
          <w:p>
            <w:pPr>
              <w:widowControl/>
              <w:jc w:val="right"/>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    月    日</w:t>
            </w:r>
          </w:p>
        </w:tc>
        <w:tc>
          <w:tcPr>
            <w:tcW w:w="471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hint="eastAsia" w:ascii="仿宋" w:hAnsi="仿宋" w:eastAsia="仿宋" w:cs="仿宋"/>
                <w:color w:val="000000"/>
                <w:kern w:val="0"/>
                <w:sz w:val="24"/>
                <w:szCs w:val="24"/>
              </w:rPr>
            </w:pPr>
          </w:p>
          <w:p>
            <w:pPr>
              <w:widowControl/>
              <w:jc w:val="right"/>
              <w:textAlignment w:val="top"/>
              <w:rPr>
                <w:rFonts w:hint="eastAsia" w:ascii="仿宋" w:hAnsi="仿宋" w:eastAsia="仿宋" w:cs="仿宋"/>
                <w:color w:val="000000"/>
                <w:kern w:val="0"/>
                <w:sz w:val="24"/>
                <w:szCs w:val="24"/>
              </w:rPr>
            </w:pPr>
          </w:p>
          <w:p>
            <w:pPr>
              <w:widowControl/>
              <w:jc w:val="right"/>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    月    日</w:t>
            </w:r>
          </w:p>
        </w:tc>
      </w:tr>
    </w:tbl>
    <w:p/>
    <w:p>
      <w:pPr>
        <w:pStyle w:val="6"/>
        <w:shd w:val="clear" w:color="auto" w:fill="FFFFFF"/>
        <w:spacing w:before="0" w:beforeAutospacing="0" w:after="0" w:afterAutospacing="0" w:line="520" w:lineRule="exact"/>
        <w:rPr>
          <w:rFonts w:hint="eastAsia" w:ascii="黑体" w:hAnsi="黑体" w:eastAsia="黑体" w:cs="Times New Roman"/>
          <w:bCs/>
          <w:sz w:val="32"/>
          <w:szCs w:val="32"/>
          <w:lang w:eastAsia="zh-CN"/>
        </w:rPr>
      </w:pPr>
      <w:r>
        <w:rPr>
          <w:rFonts w:hint="eastAsia" w:ascii="黑体" w:hAnsi="黑体" w:eastAsia="黑体" w:cs="Times New Roman"/>
          <w:bCs/>
          <w:sz w:val="32"/>
          <w:szCs w:val="32"/>
        </w:rPr>
        <w:t>附件</w:t>
      </w:r>
      <w:r>
        <w:rPr>
          <w:rFonts w:hint="eastAsia" w:ascii="黑体" w:hAnsi="黑体" w:eastAsia="黑体" w:cs="Times New Roman"/>
          <w:bCs/>
          <w:sz w:val="32"/>
          <w:szCs w:val="32"/>
          <w:lang w:val="en-US" w:eastAsia="zh-CN"/>
        </w:rPr>
        <w:t>3</w:t>
      </w:r>
    </w:p>
    <w:p>
      <w:pPr>
        <w:pStyle w:val="6"/>
        <w:shd w:val="clear" w:color="auto" w:fill="FFFFFF"/>
        <w:spacing w:before="0" w:beforeAutospacing="0" w:after="0" w:afterAutospacing="0" w:line="520" w:lineRule="exact"/>
        <w:rPr>
          <w:rFonts w:ascii="Times New Roman" w:hAnsi="Times New Roman" w:cs="Times New Roman"/>
          <w:b/>
          <w:bCs/>
          <w:sz w:val="32"/>
          <w:szCs w:val="32"/>
        </w:rPr>
      </w:pPr>
    </w:p>
    <w:p>
      <w:pPr>
        <w:pStyle w:val="6"/>
        <w:shd w:val="clear" w:color="auto" w:fill="FFFFFF"/>
        <w:spacing w:before="0" w:beforeAutospacing="0" w:after="0" w:afterAutospacing="0" w:line="52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202</w:t>
      </w:r>
      <w:r>
        <w:rPr>
          <w:rFonts w:hint="eastAsia" w:ascii="方正小标宋简体" w:hAnsi="Times New Roman" w:eastAsia="方正小标宋简体" w:cs="Times New Roman"/>
          <w:bCs/>
          <w:sz w:val="44"/>
          <w:szCs w:val="44"/>
          <w:lang w:val="en-US" w:eastAsia="zh-CN"/>
        </w:rPr>
        <w:t>2</w:t>
      </w:r>
      <w:r>
        <w:rPr>
          <w:rFonts w:hint="eastAsia" w:ascii="方正小标宋简体" w:hAnsi="Times New Roman" w:eastAsia="方正小标宋简体" w:cs="Times New Roman"/>
          <w:bCs/>
          <w:sz w:val="44"/>
          <w:szCs w:val="44"/>
        </w:rPr>
        <w:t>年省级城市副食品重点调控基地</w:t>
      </w:r>
    </w:p>
    <w:p>
      <w:pPr>
        <w:pStyle w:val="6"/>
        <w:shd w:val="clear" w:color="auto" w:fill="FFFFFF"/>
        <w:spacing w:before="0" w:beforeAutospacing="0" w:after="0" w:afterAutospacing="0" w:line="52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扶持资金申报指南</w:t>
      </w:r>
    </w:p>
    <w:p>
      <w:pPr>
        <w:pStyle w:val="6"/>
        <w:shd w:val="clear" w:color="auto" w:fill="FFFFFF"/>
        <w:spacing w:before="0" w:beforeAutospacing="0" w:after="0" w:afterAutospacing="0" w:line="520" w:lineRule="exact"/>
        <w:rPr>
          <w:rFonts w:ascii="Times New Roman" w:hAnsi="Times New Roman" w:cs="Times New Roman"/>
          <w:b/>
          <w:bCs/>
          <w:sz w:val="32"/>
          <w:szCs w:val="32"/>
        </w:rPr>
      </w:pPr>
    </w:p>
    <w:p>
      <w:pPr>
        <w:pStyle w:val="6"/>
        <w:shd w:val="clear" w:color="auto" w:fill="FFFFFF"/>
        <w:spacing w:before="0" w:beforeAutospacing="0" w:after="0" w:afterAutospacing="0" w:line="52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w:t>
      </w:r>
      <w:r>
        <w:rPr>
          <w:rFonts w:ascii="黑体" w:hAnsi="黑体" w:eastAsia="黑体" w:cs="Times New Roman"/>
          <w:bCs/>
          <w:sz w:val="32"/>
          <w:szCs w:val="32"/>
        </w:rPr>
        <w:t>支持范围</w:t>
      </w:r>
    </w:p>
    <w:p>
      <w:pPr>
        <w:pStyle w:val="6"/>
        <w:shd w:val="clear" w:color="auto" w:fill="FFFFFF"/>
        <w:spacing w:before="0" w:beforeAutospacing="0" w:after="0" w:afterAutospacing="0" w:line="520" w:lineRule="exact"/>
        <w:ind w:firstLine="640" w:firstLineChars="200"/>
        <w:rPr>
          <w:rFonts w:ascii="仿宋" w:hAnsi="仿宋" w:eastAsia="仿宋" w:cs="Times New Roman"/>
          <w:sz w:val="32"/>
          <w:szCs w:val="32"/>
        </w:rPr>
      </w:pPr>
      <w:r>
        <w:rPr>
          <w:rFonts w:ascii="仿宋" w:hAnsi="仿宋" w:eastAsia="仿宋" w:cs="Times New Roman"/>
          <w:sz w:val="32"/>
          <w:szCs w:val="32"/>
        </w:rPr>
        <w:t>扶持省级重点调控基地项目（生猪、蛋禽、蔬菜、肉禽、肉羊、肉牛）建设，持续提升基地基础条件标准化、生产管理规范化、经营产业化，以及提高基地产品品质和扩充产品品类。全市推荐评选不多于</w:t>
      </w:r>
      <w:r>
        <w:rPr>
          <w:rFonts w:hint="eastAsia" w:ascii="仿宋" w:hAnsi="仿宋" w:eastAsia="仿宋" w:cs="Times New Roman"/>
          <w:sz w:val="32"/>
          <w:szCs w:val="32"/>
          <w:lang w:val="en-US" w:eastAsia="zh-CN"/>
        </w:rPr>
        <w:t>10</w:t>
      </w:r>
      <w:r>
        <w:rPr>
          <w:rFonts w:ascii="仿宋" w:hAnsi="仿宋" w:eastAsia="仿宋" w:cs="Times New Roman"/>
          <w:sz w:val="32"/>
          <w:szCs w:val="32"/>
        </w:rPr>
        <w:t>家重点基地项目，对评定为省级重点调控基地每个给予最高30万元一次性奖励。</w:t>
      </w:r>
    </w:p>
    <w:p>
      <w:pPr>
        <w:pStyle w:val="6"/>
        <w:shd w:val="clear" w:color="auto" w:fill="FFFFFF"/>
        <w:spacing w:before="0" w:beforeAutospacing="0" w:after="0" w:afterAutospacing="0" w:line="52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二、申报</w:t>
      </w:r>
      <w:r>
        <w:rPr>
          <w:rFonts w:ascii="黑体" w:hAnsi="黑体" w:eastAsia="黑体" w:cs="Times New Roman"/>
          <w:bCs/>
          <w:sz w:val="32"/>
          <w:szCs w:val="32"/>
        </w:rPr>
        <w:t>条件</w:t>
      </w:r>
    </w:p>
    <w:p>
      <w:pPr>
        <w:pStyle w:val="6"/>
        <w:shd w:val="clear" w:color="auto" w:fill="FFFFFF"/>
        <w:spacing w:before="0" w:beforeAutospacing="0" w:after="0" w:afterAutospacing="0"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w:t>
      </w:r>
      <w:r>
        <w:rPr>
          <w:rFonts w:ascii="仿宋" w:hAnsi="仿宋" w:eastAsia="仿宋" w:cs="Times New Roman"/>
          <w:sz w:val="32"/>
          <w:szCs w:val="32"/>
        </w:rPr>
        <w:t>参加评选</w:t>
      </w:r>
      <w:r>
        <w:rPr>
          <w:rFonts w:hint="eastAsia" w:ascii="仿宋" w:hAnsi="仿宋" w:eastAsia="仿宋" w:cs="Times New Roman"/>
          <w:sz w:val="32"/>
          <w:szCs w:val="32"/>
          <w:lang w:val="en-US" w:eastAsia="zh-CN"/>
        </w:rPr>
        <w:t>的我市</w:t>
      </w:r>
      <w:r>
        <w:rPr>
          <w:rFonts w:ascii="仿宋" w:hAnsi="仿宋" w:eastAsia="仿宋" w:cs="Times New Roman"/>
          <w:sz w:val="32"/>
          <w:szCs w:val="32"/>
        </w:rPr>
        <w:t>省级副食品调控基地应为</w:t>
      </w:r>
      <w:r>
        <w:rPr>
          <w:rFonts w:hint="eastAsia" w:ascii="仿宋" w:hAnsi="仿宋" w:eastAsia="仿宋" w:cs="Times New Roman"/>
          <w:sz w:val="32"/>
          <w:szCs w:val="32"/>
          <w:lang w:val="en-US" w:eastAsia="zh-CN"/>
        </w:rPr>
        <w:t>2022</w:t>
      </w:r>
      <w:r>
        <w:rPr>
          <w:rFonts w:ascii="仿宋" w:hAnsi="仿宋" w:eastAsia="仿宋" w:cs="Times New Roman"/>
          <w:sz w:val="32"/>
          <w:szCs w:val="32"/>
        </w:rPr>
        <w:t>-202</w:t>
      </w:r>
      <w:r>
        <w:rPr>
          <w:rFonts w:hint="eastAsia" w:ascii="仿宋" w:hAnsi="仿宋" w:eastAsia="仿宋" w:cs="Times New Roman"/>
          <w:sz w:val="32"/>
          <w:szCs w:val="32"/>
          <w:lang w:val="en-US" w:eastAsia="zh-CN"/>
        </w:rPr>
        <w:t>4</w:t>
      </w:r>
      <w:r>
        <w:rPr>
          <w:rFonts w:ascii="仿宋" w:hAnsi="仿宋" w:eastAsia="仿宋" w:cs="Times New Roman"/>
          <w:sz w:val="32"/>
          <w:szCs w:val="32"/>
        </w:rPr>
        <w:t>年度协议期内的企业，具体名单见</w:t>
      </w:r>
      <w:r>
        <w:rPr>
          <w:rFonts w:hint="eastAsia" w:ascii="仿宋" w:hAnsi="仿宋" w:eastAsia="仿宋" w:cs="Times New Roman"/>
          <w:sz w:val="32"/>
          <w:szCs w:val="32"/>
          <w:lang w:val="en-US" w:eastAsia="zh-CN"/>
        </w:rPr>
        <w:t>福建省商务厅</w:t>
      </w:r>
      <w:r>
        <w:rPr>
          <w:rFonts w:ascii="仿宋" w:hAnsi="仿宋" w:eastAsia="仿宋" w:cs="Times New Roman"/>
          <w:sz w:val="32"/>
          <w:szCs w:val="32"/>
        </w:rPr>
        <w:t>《关于</w:t>
      </w:r>
      <w:r>
        <w:rPr>
          <w:rFonts w:hint="eastAsia" w:ascii="仿宋" w:hAnsi="仿宋" w:eastAsia="仿宋" w:cs="Times New Roman"/>
          <w:sz w:val="32"/>
          <w:szCs w:val="32"/>
          <w:lang w:val="en-US" w:eastAsia="zh-CN"/>
        </w:rPr>
        <w:t>印发</w:t>
      </w:r>
      <w:r>
        <w:rPr>
          <w:rFonts w:ascii="仿宋" w:hAnsi="仿宋" w:eastAsia="仿宋" w:cs="Times New Roman"/>
          <w:sz w:val="32"/>
          <w:szCs w:val="32"/>
        </w:rPr>
        <w:t>202</w:t>
      </w:r>
      <w:r>
        <w:rPr>
          <w:rFonts w:hint="eastAsia" w:ascii="仿宋" w:hAnsi="仿宋" w:eastAsia="仿宋" w:cs="Times New Roman"/>
          <w:sz w:val="32"/>
          <w:szCs w:val="32"/>
          <w:lang w:val="en-US" w:eastAsia="zh-CN"/>
        </w:rPr>
        <w:t>2</w:t>
      </w:r>
      <w:r>
        <w:rPr>
          <w:rFonts w:ascii="仿宋" w:hAnsi="仿宋" w:eastAsia="仿宋" w:cs="Times New Roman"/>
          <w:sz w:val="32"/>
          <w:szCs w:val="32"/>
        </w:rPr>
        <w:t>-202</w:t>
      </w:r>
      <w:r>
        <w:rPr>
          <w:rFonts w:hint="eastAsia" w:ascii="仿宋" w:hAnsi="仿宋" w:eastAsia="仿宋" w:cs="Times New Roman"/>
          <w:sz w:val="32"/>
          <w:szCs w:val="32"/>
          <w:lang w:val="en-US" w:eastAsia="zh-CN"/>
        </w:rPr>
        <w:t>4</w:t>
      </w:r>
      <w:r>
        <w:rPr>
          <w:rFonts w:ascii="仿宋" w:hAnsi="仿宋" w:eastAsia="仿宋" w:cs="Times New Roman"/>
          <w:sz w:val="32"/>
          <w:szCs w:val="32"/>
        </w:rPr>
        <w:t>年省级城市副食品调控基地名单并下达指导性生产计划的通知》（</w:t>
      </w:r>
      <w:r>
        <w:rPr>
          <w:rFonts w:hint="eastAsia" w:ascii="仿宋" w:hAnsi="仿宋" w:eastAsia="仿宋" w:cs="Times New Roman"/>
          <w:sz w:val="32"/>
          <w:szCs w:val="32"/>
          <w:lang w:val="en-US" w:eastAsia="zh-CN"/>
        </w:rPr>
        <w:t>闽</w:t>
      </w:r>
      <w:r>
        <w:rPr>
          <w:rFonts w:ascii="仿宋" w:hAnsi="仿宋" w:eastAsia="仿宋" w:cs="Times New Roman"/>
          <w:sz w:val="32"/>
          <w:szCs w:val="32"/>
        </w:rPr>
        <w:t>商务〔202</w:t>
      </w:r>
      <w:r>
        <w:rPr>
          <w:rFonts w:hint="eastAsia" w:ascii="仿宋" w:hAnsi="仿宋" w:eastAsia="仿宋" w:cs="Times New Roman"/>
          <w:sz w:val="32"/>
          <w:szCs w:val="32"/>
          <w:lang w:val="en-US" w:eastAsia="zh-CN"/>
        </w:rPr>
        <w:t>2</w:t>
      </w:r>
      <w:r>
        <w:rPr>
          <w:rFonts w:ascii="仿宋" w:hAnsi="仿宋" w:eastAsia="仿宋" w:cs="Times New Roman"/>
          <w:sz w:val="32"/>
          <w:szCs w:val="32"/>
        </w:rPr>
        <w:t>〕</w:t>
      </w:r>
      <w:r>
        <w:rPr>
          <w:rFonts w:hint="eastAsia" w:ascii="仿宋" w:hAnsi="仿宋" w:eastAsia="仿宋" w:cs="Times New Roman"/>
          <w:sz w:val="32"/>
          <w:szCs w:val="32"/>
          <w:lang w:val="en-US" w:eastAsia="zh-CN"/>
        </w:rPr>
        <w:t>102</w:t>
      </w:r>
      <w:r>
        <w:rPr>
          <w:rFonts w:ascii="仿宋" w:hAnsi="仿宋" w:eastAsia="仿宋" w:cs="Times New Roman"/>
          <w:sz w:val="32"/>
          <w:szCs w:val="32"/>
        </w:rPr>
        <w:t>号）。20</w:t>
      </w:r>
      <w:r>
        <w:rPr>
          <w:rFonts w:hint="eastAsia" w:ascii="仿宋" w:hAnsi="仿宋" w:eastAsia="仿宋" w:cs="Times New Roman"/>
          <w:sz w:val="32"/>
          <w:szCs w:val="32"/>
          <w:lang w:val="en-US" w:eastAsia="zh-CN"/>
        </w:rPr>
        <w:t>20</w:t>
      </w:r>
      <w:r>
        <w:rPr>
          <w:rFonts w:ascii="仿宋" w:hAnsi="仿宋" w:eastAsia="仿宋" w:cs="Times New Roman"/>
          <w:sz w:val="32"/>
          <w:szCs w:val="32"/>
        </w:rPr>
        <w:t>年和202</w:t>
      </w:r>
      <w:r>
        <w:rPr>
          <w:rFonts w:hint="eastAsia" w:ascii="仿宋" w:hAnsi="仿宋" w:eastAsia="仿宋" w:cs="Times New Roman"/>
          <w:sz w:val="32"/>
          <w:szCs w:val="32"/>
          <w:lang w:val="en-US" w:eastAsia="zh-CN"/>
        </w:rPr>
        <w:t>1</w:t>
      </w:r>
      <w:r>
        <w:rPr>
          <w:rFonts w:ascii="仿宋" w:hAnsi="仿宋" w:eastAsia="仿宋" w:cs="Times New Roman"/>
          <w:sz w:val="32"/>
          <w:szCs w:val="32"/>
        </w:rPr>
        <w:t>年已</w:t>
      </w:r>
      <w:r>
        <w:rPr>
          <w:rFonts w:hint="eastAsia" w:ascii="仿宋" w:hAnsi="仿宋" w:eastAsia="仿宋" w:cs="Times New Roman"/>
          <w:sz w:val="32"/>
          <w:szCs w:val="32"/>
          <w:lang w:val="en-US" w:eastAsia="zh-CN"/>
        </w:rPr>
        <w:t>认定</w:t>
      </w:r>
      <w:r>
        <w:rPr>
          <w:rFonts w:ascii="仿宋" w:hAnsi="仿宋" w:eastAsia="仿宋" w:cs="Times New Roman"/>
          <w:sz w:val="32"/>
          <w:szCs w:val="32"/>
        </w:rPr>
        <w:t>省级重点调控基地企业今年不再参加评选。</w:t>
      </w:r>
    </w:p>
    <w:p>
      <w:pPr>
        <w:pStyle w:val="6"/>
        <w:shd w:val="clear" w:color="auto" w:fill="FFFFFF"/>
        <w:spacing w:before="0" w:beforeAutospacing="0" w:after="0" w:afterAutospacing="0"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w:t>
      </w:r>
      <w:r>
        <w:rPr>
          <w:rFonts w:ascii="仿宋" w:hAnsi="仿宋" w:eastAsia="仿宋" w:cs="Times New Roman"/>
          <w:sz w:val="32"/>
          <w:szCs w:val="32"/>
        </w:rPr>
        <w:t>评选重点基地综合考虑基地规模、品牌特色、冷链系统、直营店、市场保供能力等因素，按照专业化建设、规范化管理、产业化经营、应急化调控、信息化保供等进行评选，择优评选在“两节”、“两会”及新冠疫情防控期间对市场保供做出突出贡献的企业。</w:t>
      </w:r>
    </w:p>
    <w:p>
      <w:pPr>
        <w:widowControl/>
        <w:spacing w:line="520" w:lineRule="exact"/>
        <w:ind w:firstLine="640" w:firstLineChars="200"/>
        <w:rPr>
          <w:rFonts w:eastAsia="黑体"/>
          <w:color w:val="000000"/>
          <w:sz w:val="32"/>
          <w:szCs w:val="32"/>
        </w:rPr>
      </w:pPr>
      <w:r>
        <w:rPr>
          <w:rFonts w:hint="eastAsia" w:eastAsia="黑体"/>
          <w:color w:val="000000"/>
          <w:sz w:val="32"/>
          <w:szCs w:val="32"/>
        </w:rPr>
        <w:t>三、</w:t>
      </w:r>
      <w:r>
        <w:rPr>
          <w:rFonts w:eastAsia="黑体"/>
          <w:color w:val="000000"/>
          <w:sz w:val="32"/>
          <w:szCs w:val="32"/>
        </w:rPr>
        <w:t>申报材料</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企业提交的资金申报材料应一式两份（分别送市商务局、市财政局各一份）按照顺序标明页码、装订成册，所有材料均需加盖企业公章，并一次性交齐，最终评审复核阶段仅再给予一次补充材料机会。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（一）资金申请材料封面；</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（二）目录；</w:t>
      </w:r>
    </w:p>
    <w:p>
      <w:pPr>
        <w:spacing w:line="520" w:lineRule="exact"/>
        <w:ind w:firstLine="640" w:firstLineChars="200"/>
        <w:rPr>
          <w:rFonts w:ascii="仿宋" w:hAnsi="仿宋" w:eastAsia="仿宋"/>
          <w:sz w:val="32"/>
          <w:szCs w:val="32"/>
        </w:rPr>
      </w:pPr>
      <w:r>
        <w:rPr>
          <w:rFonts w:hint="eastAsia" w:ascii="仿宋" w:hAnsi="仿宋" w:eastAsia="仿宋" w:cs="仿宋"/>
          <w:sz w:val="32"/>
          <w:szCs w:val="32"/>
        </w:rPr>
        <w:t>（三）</w:t>
      </w: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年省级重点调控基地申请推荐表（附件</w:t>
      </w:r>
      <w:r>
        <w:rPr>
          <w:rFonts w:hint="eastAsia" w:ascii="仿宋" w:hAnsi="仿宋" w:eastAsia="仿宋"/>
          <w:sz w:val="32"/>
          <w:szCs w:val="32"/>
        </w:rPr>
        <w:t>2-</w:t>
      </w:r>
      <w:r>
        <w:rPr>
          <w:rFonts w:ascii="仿宋" w:hAnsi="仿宋" w:eastAsia="仿宋"/>
          <w:sz w:val="32"/>
          <w:szCs w:val="32"/>
        </w:rPr>
        <w:t>1）；</w:t>
      </w:r>
    </w:p>
    <w:p>
      <w:pPr>
        <w:spacing w:line="520" w:lineRule="exact"/>
        <w:ind w:firstLine="640" w:firstLineChars="200"/>
        <w:rPr>
          <w:rFonts w:ascii="仿宋" w:hAnsi="仿宋" w:eastAsia="仿宋"/>
          <w:kern w:val="0"/>
          <w:sz w:val="32"/>
          <w:szCs w:val="32"/>
          <w:u w:val="none"/>
        </w:rPr>
      </w:pPr>
      <w:r>
        <w:rPr>
          <w:rFonts w:hint="eastAsia" w:ascii="仿宋" w:hAnsi="仿宋" w:eastAsia="仿宋"/>
          <w:sz w:val="32"/>
          <w:szCs w:val="32"/>
        </w:rPr>
        <w:t>（四）</w:t>
      </w:r>
      <w:r>
        <w:rPr>
          <w:rFonts w:ascii="仿宋" w:hAnsi="仿宋" w:eastAsia="仿宋"/>
          <w:kern w:val="0"/>
          <w:sz w:val="32"/>
          <w:szCs w:val="32"/>
        </w:rPr>
        <w:t>202</w:t>
      </w:r>
      <w:r>
        <w:rPr>
          <w:rFonts w:hint="eastAsia" w:ascii="仿宋" w:hAnsi="仿宋" w:eastAsia="仿宋"/>
          <w:kern w:val="0"/>
          <w:sz w:val="32"/>
          <w:szCs w:val="32"/>
          <w:lang w:val="en-US" w:eastAsia="zh-CN"/>
        </w:rPr>
        <w:t>2</w:t>
      </w:r>
      <w:r>
        <w:rPr>
          <w:rFonts w:ascii="仿宋" w:hAnsi="仿宋" w:eastAsia="仿宋"/>
          <w:kern w:val="0"/>
          <w:sz w:val="32"/>
          <w:szCs w:val="32"/>
        </w:rPr>
        <w:t>年省级重点调控基地评分表</w:t>
      </w:r>
      <w:r>
        <w:rPr>
          <w:rFonts w:ascii="仿宋" w:hAnsi="仿宋" w:eastAsia="仿宋"/>
          <w:sz w:val="32"/>
          <w:szCs w:val="32"/>
        </w:rPr>
        <w:t>（附</w:t>
      </w:r>
      <w:r>
        <w:rPr>
          <w:rFonts w:hint="eastAsia" w:ascii="仿宋" w:hAnsi="仿宋" w:eastAsia="仿宋"/>
          <w:sz w:val="32"/>
          <w:szCs w:val="32"/>
        </w:rPr>
        <w:t>件2-</w:t>
      </w:r>
      <w:r>
        <w:rPr>
          <w:rFonts w:ascii="仿宋" w:hAnsi="仿宋" w:eastAsia="仿宋"/>
          <w:sz w:val="32"/>
          <w:szCs w:val="32"/>
        </w:rPr>
        <w:t>2）</w:t>
      </w:r>
      <w:r>
        <w:rPr>
          <w:rFonts w:ascii="仿宋" w:hAnsi="仿宋" w:eastAsia="仿宋"/>
          <w:kern w:val="0"/>
          <w:sz w:val="32"/>
          <w:szCs w:val="32"/>
        </w:rPr>
        <w:t>，企业填写评分表，表内各得分项目企业须提供</w:t>
      </w:r>
      <w:r>
        <w:rPr>
          <w:rFonts w:hint="eastAsia" w:ascii="仿宋" w:hAnsi="仿宋" w:eastAsia="仿宋"/>
          <w:kern w:val="0"/>
          <w:sz w:val="32"/>
          <w:szCs w:val="32"/>
          <w:lang w:val="en-US" w:eastAsia="zh-CN"/>
        </w:rPr>
        <w:t>相应</w:t>
      </w:r>
      <w:r>
        <w:rPr>
          <w:rFonts w:ascii="仿宋" w:hAnsi="仿宋" w:eastAsia="仿宋"/>
          <w:kern w:val="0"/>
          <w:sz w:val="32"/>
          <w:szCs w:val="32"/>
        </w:rPr>
        <w:t>有效佐证材料</w:t>
      </w:r>
      <w:r>
        <w:rPr>
          <w:rFonts w:hint="eastAsia" w:ascii="仿宋" w:hAnsi="仿宋" w:eastAsia="仿宋"/>
          <w:kern w:val="0"/>
          <w:sz w:val="32"/>
          <w:szCs w:val="32"/>
          <w:u w:val="none"/>
        </w:rPr>
        <w:t>；</w:t>
      </w:r>
    </w:p>
    <w:p>
      <w:pPr>
        <w:spacing w:line="520" w:lineRule="exact"/>
        <w:ind w:firstLine="640" w:firstLineChars="200"/>
        <w:rPr>
          <w:rFonts w:ascii="仿宋" w:hAnsi="仿宋" w:eastAsia="仿宋" w:cs="仿宋"/>
          <w:sz w:val="32"/>
          <w:szCs w:val="32"/>
        </w:rPr>
      </w:pPr>
      <w:r>
        <w:rPr>
          <w:rFonts w:hint="eastAsia" w:ascii="仿宋" w:hAnsi="仿宋" w:eastAsia="仿宋"/>
          <w:kern w:val="0"/>
          <w:sz w:val="32"/>
          <w:szCs w:val="32"/>
        </w:rPr>
        <w:t>（五）</w:t>
      </w:r>
      <w:r>
        <w:rPr>
          <w:rFonts w:hint="eastAsia" w:ascii="仿宋" w:hAnsi="仿宋" w:eastAsia="仿宋" w:cs="仿宋"/>
          <w:sz w:val="32"/>
          <w:szCs w:val="32"/>
        </w:rPr>
        <w:t>项目单位社会信用代码营业执照复印件、</w:t>
      </w:r>
      <w:r>
        <w:rPr>
          <w:rFonts w:hint="eastAsia" w:ascii="仿宋" w:hAnsi="仿宋" w:eastAsia="仿宋" w:cs="仿宋"/>
          <w:color w:val="000000"/>
          <w:kern w:val="0"/>
          <w:sz w:val="32"/>
          <w:szCs w:val="32"/>
        </w:rPr>
        <w:t>法定代表人有效身份证件复印件</w:t>
      </w:r>
      <w:r>
        <w:rPr>
          <w:rFonts w:hint="eastAsia" w:ascii="仿宋" w:hAnsi="仿宋" w:eastAsia="仿宋" w:cs="仿宋"/>
          <w:sz w:val="32"/>
          <w:szCs w:val="32"/>
        </w:rPr>
        <w:t>；</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（六）企业及其法定代表人、实际控制人、董事、监事、高级管理人员失信情况调查表（附件</w:t>
      </w:r>
      <w:r>
        <w:rPr>
          <w:rFonts w:hint="eastAsia" w:ascii="仿宋" w:hAnsi="仿宋" w:eastAsia="仿宋" w:cs="仿宋"/>
          <w:sz w:val="32"/>
          <w:szCs w:val="32"/>
          <w:lang w:val="en-US" w:eastAsia="zh-CN"/>
        </w:rPr>
        <w:t>8</w:t>
      </w:r>
      <w:r>
        <w:rPr>
          <w:rFonts w:hint="eastAsia" w:ascii="仿宋" w:hAnsi="仿宋" w:eastAsia="仿宋" w:cs="仿宋"/>
          <w:sz w:val="32"/>
          <w:szCs w:val="32"/>
        </w:rPr>
        <w:t>）；</w:t>
      </w:r>
    </w:p>
    <w:p>
      <w:pPr>
        <w:spacing w:line="520" w:lineRule="exact"/>
        <w:ind w:firstLine="640" w:firstLineChars="200"/>
        <w:rPr>
          <w:rFonts w:ascii="仿宋" w:hAnsi="仿宋" w:eastAsia="仿宋"/>
        </w:rPr>
      </w:pPr>
      <w:r>
        <w:rPr>
          <w:rFonts w:hint="eastAsia" w:ascii="仿宋" w:hAnsi="仿宋" w:eastAsia="仿宋" w:cs="仿宋"/>
          <w:sz w:val="32"/>
          <w:szCs w:val="32"/>
        </w:rPr>
        <w:t>（七）</w:t>
      </w:r>
      <w:r>
        <w:rPr>
          <w:rFonts w:hint="eastAsia" w:ascii="仿宋" w:hAnsi="仿宋" w:eastAsia="仿宋" w:cs="仿宋"/>
          <w:color w:val="000000"/>
          <w:kern w:val="0"/>
          <w:sz w:val="32"/>
          <w:szCs w:val="32"/>
        </w:rPr>
        <w:t>县（市、区）</w:t>
      </w:r>
      <w:r>
        <w:rPr>
          <w:rFonts w:hint="eastAsia" w:ascii="仿宋" w:hAnsi="仿宋" w:eastAsia="仿宋" w:cs="仿宋"/>
          <w:sz w:val="32"/>
          <w:szCs w:val="32"/>
        </w:rPr>
        <w:t>企业涉黑涉恶及安全生产情况排查汇总表（附件</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color w:val="000000"/>
          <w:sz w:val="32"/>
          <w:szCs w:val="32"/>
        </w:rPr>
        <w:t>。</w:t>
      </w:r>
    </w:p>
    <w:p>
      <w:pPr>
        <w:spacing w:line="520" w:lineRule="exact"/>
        <w:ind w:firstLine="640" w:firstLineChars="200"/>
        <w:rPr>
          <w:rFonts w:eastAsia="黑体"/>
          <w:sz w:val="32"/>
          <w:szCs w:val="32"/>
        </w:rPr>
      </w:pPr>
      <w:r>
        <w:rPr>
          <w:rFonts w:hint="eastAsia" w:eastAsia="黑体"/>
          <w:sz w:val="32"/>
          <w:szCs w:val="32"/>
        </w:rPr>
        <w:t>四、</w:t>
      </w:r>
      <w:r>
        <w:rPr>
          <w:rFonts w:eastAsia="黑体"/>
          <w:sz w:val="32"/>
          <w:szCs w:val="32"/>
        </w:rPr>
        <w:t>其它事项</w:t>
      </w:r>
    </w:p>
    <w:p>
      <w:pPr>
        <w:pStyle w:val="15"/>
        <w:adjustRightInd w:val="0"/>
        <w:snapToGrid w:val="0"/>
        <w:spacing w:line="520" w:lineRule="exact"/>
        <w:ind w:firstLine="640"/>
        <w:jc w:val="left"/>
        <w:rPr>
          <w:rFonts w:ascii="仿宋" w:hAnsi="仿宋" w:eastAsia="仿宋"/>
          <w:sz w:val="32"/>
          <w:szCs w:val="32"/>
        </w:rPr>
      </w:pPr>
      <w:r>
        <w:rPr>
          <w:rFonts w:ascii="仿宋" w:hAnsi="仿宋" w:eastAsia="仿宋"/>
          <w:color w:val="000000"/>
          <w:sz w:val="32"/>
          <w:szCs w:val="32"/>
        </w:rPr>
        <w:t>申报单位</w:t>
      </w:r>
      <w:r>
        <w:rPr>
          <w:rFonts w:ascii="仿宋" w:hAnsi="仿宋" w:eastAsia="仿宋"/>
          <w:sz w:val="32"/>
          <w:szCs w:val="32"/>
        </w:rPr>
        <w:t>按照属地原则逐级申报</w:t>
      </w:r>
      <w:r>
        <w:rPr>
          <w:rFonts w:hint="eastAsia" w:ascii="仿宋" w:hAnsi="仿宋" w:eastAsia="仿宋"/>
          <w:color w:val="000000"/>
          <w:sz w:val="32"/>
          <w:szCs w:val="32"/>
        </w:rPr>
        <w:t>，</w:t>
      </w:r>
      <w:r>
        <w:rPr>
          <w:rFonts w:ascii="仿宋" w:hAnsi="仿宋" w:eastAsia="仿宋"/>
          <w:kern w:val="0"/>
          <w:sz w:val="32"/>
          <w:szCs w:val="32"/>
        </w:rPr>
        <w:t>由属地商务部门会同财政部门初审后，</w:t>
      </w:r>
      <w:r>
        <w:rPr>
          <w:rFonts w:ascii="仿宋" w:hAnsi="仿宋" w:eastAsia="仿宋"/>
          <w:color w:val="000000"/>
          <w:sz w:val="32"/>
          <w:szCs w:val="32"/>
        </w:rPr>
        <w:t>于</w:t>
      </w:r>
      <w:r>
        <w:rPr>
          <w:rFonts w:ascii="仿宋" w:hAnsi="仿宋" w:eastAsia="仿宋"/>
          <w:b/>
          <w:color w:val="000000"/>
          <w:sz w:val="32"/>
          <w:szCs w:val="32"/>
          <w:u w:val="none"/>
        </w:rPr>
        <w:t>202</w:t>
      </w:r>
      <w:r>
        <w:rPr>
          <w:rFonts w:hint="eastAsia" w:ascii="仿宋" w:hAnsi="仿宋" w:eastAsia="仿宋"/>
          <w:b/>
          <w:color w:val="000000"/>
          <w:sz w:val="32"/>
          <w:szCs w:val="32"/>
          <w:u w:val="none"/>
          <w:lang w:val="en-US" w:eastAsia="zh-CN"/>
        </w:rPr>
        <w:t>2</w:t>
      </w:r>
      <w:r>
        <w:rPr>
          <w:rFonts w:ascii="仿宋" w:hAnsi="仿宋" w:eastAsia="仿宋"/>
          <w:b/>
          <w:color w:val="000000"/>
          <w:sz w:val="32"/>
          <w:szCs w:val="32"/>
          <w:u w:val="none"/>
        </w:rPr>
        <w:t>年</w:t>
      </w:r>
      <w:r>
        <w:rPr>
          <w:rFonts w:hint="eastAsia" w:ascii="仿宋" w:hAnsi="仿宋" w:eastAsia="仿宋"/>
          <w:b/>
          <w:color w:val="000000"/>
          <w:sz w:val="32"/>
          <w:szCs w:val="32"/>
          <w:u w:val="none"/>
          <w:lang w:val="en-US" w:eastAsia="zh-CN"/>
        </w:rPr>
        <w:t>9</w:t>
      </w:r>
      <w:r>
        <w:rPr>
          <w:rFonts w:ascii="仿宋" w:hAnsi="仿宋" w:eastAsia="仿宋"/>
          <w:b/>
          <w:color w:val="000000"/>
          <w:sz w:val="32"/>
          <w:szCs w:val="32"/>
          <w:u w:val="none"/>
        </w:rPr>
        <w:t>月</w:t>
      </w:r>
      <w:r>
        <w:rPr>
          <w:rFonts w:hint="eastAsia" w:ascii="仿宋" w:hAnsi="仿宋" w:eastAsia="仿宋"/>
          <w:b/>
          <w:color w:val="000000"/>
          <w:sz w:val="32"/>
          <w:szCs w:val="32"/>
          <w:u w:val="none"/>
          <w:lang w:val="en-US" w:eastAsia="zh-CN"/>
        </w:rPr>
        <w:t>2</w:t>
      </w:r>
      <w:r>
        <w:rPr>
          <w:rFonts w:ascii="仿宋" w:hAnsi="仿宋" w:eastAsia="仿宋"/>
          <w:b/>
          <w:color w:val="000000"/>
          <w:sz w:val="32"/>
          <w:szCs w:val="32"/>
          <w:u w:val="none"/>
        </w:rPr>
        <w:t>0日</w:t>
      </w:r>
      <w:r>
        <w:rPr>
          <w:rFonts w:ascii="仿宋" w:hAnsi="仿宋" w:eastAsia="仿宋"/>
          <w:color w:val="000000"/>
          <w:sz w:val="32"/>
          <w:szCs w:val="32"/>
        </w:rPr>
        <w:t>前</w:t>
      </w:r>
      <w:r>
        <w:rPr>
          <w:rFonts w:ascii="仿宋" w:hAnsi="仿宋" w:eastAsia="仿宋"/>
          <w:kern w:val="0"/>
          <w:sz w:val="32"/>
          <w:szCs w:val="32"/>
        </w:rPr>
        <w:t>联合行文上报泉州市商务局、泉州市财政局。</w:t>
      </w:r>
    </w:p>
    <w:p>
      <w:pPr>
        <w:pStyle w:val="15"/>
        <w:adjustRightInd w:val="0"/>
        <w:snapToGrid w:val="0"/>
        <w:spacing w:line="520" w:lineRule="exact"/>
        <w:ind w:firstLine="640"/>
        <w:jc w:val="left"/>
        <w:rPr>
          <w:rFonts w:hint="eastAsia" w:ascii="仿宋" w:hAnsi="仿宋" w:eastAsia="仿宋"/>
          <w:kern w:val="0"/>
          <w:sz w:val="32"/>
          <w:szCs w:val="32"/>
          <w:lang w:val="en-US" w:eastAsia="zh-CN"/>
        </w:rPr>
      </w:pPr>
      <w:r>
        <w:rPr>
          <w:rFonts w:hint="eastAsia" w:ascii="仿宋" w:hAnsi="仿宋" w:eastAsia="仿宋"/>
          <w:kern w:val="0"/>
          <w:sz w:val="32"/>
          <w:szCs w:val="32"/>
        </w:rPr>
        <w:t>联系人：</w:t>
      </w:r>
      <w:r>
        <w:rPr>
          <w:rFonts w:hint="eastAsia" w:ascii="仿宋" w:hAnsi="仿宋" w:eastAsia="仿宋"/>
          <w:kern w:val="0"/>
          <w:sz w:val="32"/>
          <w:szCs w:val="32"/>
          <w:lang w:val="en-US" w:eastAsia="zh-CN"/>
        </w:rPr>
        <w:t>黄培基</w:t>
      </w:r>
      <w:r>
        <w:rPr>
          <w:rFonts w:hint="eastAsia" w:ascii="仿宋" w:hAnsi="仿宋" w:eastAsia="仿宋"/>
          <w:kern w:val="0"/>
          <w:sz w:val="32"/>
          <w:szCs w:val="32"/>
          <w:lang w:eastAsia="zh-CN"/>
        </w:rPr>
        <w:t>，</w:t>
      </w:r>
      <w:r>
        <w:rPr>
          <w:rFonts w:hint="eastAsia" w:ascii="仿宋" w:hAnsi="仿宋" w:eastAsia="仿宋"/>
          <w:kern w:val="0"/>
          <w:sz w:val="32"/>
          <w:szCs w:val="32"/>
        </w:rPr>
        <w:t>电话：2838287</w:t>
      </w:r>
      <w:r>
        <w:rPr>
          <w:rFonts w:hint="eastAsia" w:ascii="仿宋" w:hAnsi="仿宋" w:eastAsia="仿宋"/>
          <w:kern w:val="0"/>
          <w:sz w:val="32"/>
          <w:szCs w:val="32"/>
          <w:lang w:val="en-US" w:eastAsia="zh-CN"/>
        </w:rPr>
        <w:t>7</w:t>
      </w:r>
    </w:p>
    <w:p>
      <w:pPr>
        <w:adjustRightInd w:val="0"/>
        <w:snapToGrid w:val="0"/>
        <w:spacing w:line="520" w:lineRule="exact"/>
        <w:jc w:val="left"/>
        <w:rPr>
          <w:rFonts w:ascii="仿宋" w:hAnsi="仿宋" w:eastAsia="仿宋"/>
          <w:sz w:val="32"/>
          <w:szCs w:val="32"/>
        </w:rPr>
      </w:pPr>
    </w:p>
    <w:p>
      <w:pPr>
        <w:pStyle w:val="17"/>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年省级重点调控基地推荐表</w:t>
      </w:r>
    </w:p>
    <w:p>
      <w:pPr>
        <w:pStyle w:val="10"/>
        <w:keepNext w:val="0"/>
        <w:keepLines w:val="0"/>
        <w:pageBreakBefore w:val="0"/>
        <w:kinsoku/>
        <w:wordWrap/>
        <w:overflowPunct/>
        <w:topLinePunct w:val="0"/>
        <w:autoSpaceDE/>
        <w:autoSpaceDN/>
        <w:bidi w:val="0"/>
        <w:adjustRightInd w:val="0"/>
        <w:spacing w:line="560" w:lineRule="exact"/>
        <w:ind w:firstLine="612"/>
        <w:textAlignment w:val="top"/>
        <w:rPr>
          <w:rFonts w:hint="eastAsia" w:ascii="仿宋" w:hAnsi="仿宋" w:eastAsia="仿宋" w:cs="仿宋"/>
          <w:szCs w:val="32"/>
        </w:rPr>
      </w:pPr>
      <w:r>
        <w:rPr>
          <w:rFonts w:hint="eastAsia" w:ascii="仿宋" w:hAnsi="仿宋" w:eastAsia="仿宋" w:cs="仿宋"/>
          <w:szCs w:val="32"/>
        </w:rPr>
        <w:t xml:space="preserve">      </w:t>
      </w:r>
      <w:r>
        <w:rPr>
          <w:rFonts w:hint="eastAsia" w:ascii="仿宋" w:hAnsi="仿宋" w:eastAsia="仿宋" w:cs="仿宋"/>
          <w:szCs w:val="32"/>
          <w:lang w:val="en-US" w:eastAsia="zh-CN"/>
        </w:rPr>
        <w:t>3</w:t>
      </w:r>
      <w:r>
        <w:rPr>
          <w:rFonts w:hint="eastAsia" w:ascii="仿宋" w:hAnsi="仿宋" w:eastAsia="仿宋" w:cs="仿宋"/>
          <w:szCs w:val="32"/>
        </w:rPr>
        <w:t>-2</w:t>
      </w:r>
      <w:r>
        <w:rPr>
          <w:rFonts w:hint="eastAsia" w:ascii="仿宋" w:hAnsi="仿宋" w:eastAsia="仿宋" w:cs="仿宋"/>
          <w:szCs w:val="32"/>
          <w:lang w:val="en-US" w:eastAsia="zh-CN"/>
        </w:rPr>
        <w:t>.</w:t>
      </w:r>
      <w:r>
        <w:rPr>
          <w:rFonts w:hint="eastAsia" w:ascii="仿宋" w:hAnsi="仿宋" w:eastAsia="仿宋" w:cs="仿宋"/>
          <w:szCs w:val="32"/>
        </w:rPr>
        <w:t>202</w:t>
      </w:r>
      <w:r>
        <w:rPr>
          <w:rFonts w:hint="eastAsia" w:ascii="仿宋" w:hAnsi="仿宋" w:eastAsia="仿宋" w:cs="仿宋"/>
          <w:szCs w:val="32"/>
          <w:lang w:val="en-US" w:eastAsia="zh-CN"/>
        </w:rPr>
        <w:t>2</w:t>
      </w:r>
      <w:r>
        <w:rPr>
          <w:rFonts w:hint="eastAsia" w:ascii="仿宋" w:hAnsi="仿宋" w:eastAsia="仿宋" w:cs="仿宋"/>
          <w:szCs w:val="32"/>
        </w:rPr>
        <w:t>年省级重点调控基地评分表</w:t>
      </w:r>
    </w:p>
    <w:p>
      <w:pPr>
        <w:keepNext w:val="0"/>
        <w:keepLines w:val="0"/>
        <w:pageBreakBefore w:val="0"/>
        <w:widowControl/>
        <w:kinsoku/>
        <w:wordWrap/>
        <w:overflowPunct/>
        <w:topLinePunct w:val="0"/>
        <w:autoSpaceDE/>
        <w:autoSpaceDN/>
        <w:bidi w:val="0"/>
        <w:spacing w:line="560" w:lineRule="exact"/>
        <w:jc w:val="left"/>
        <w:rPr>
          <w:rFonts w:hint="eastAsia" w:ascii="仿宋" w:hAnsi="仿宋" w:eastAsia="仿宋" w:cs="仿宋"/>
          <w:kern w:val="2"/>
          <w:sz w:val="32"/>
          <w:szCs w:val="32"/>
          <w:lang w:val="en-US" w:eastAsia="zh-CN" w:bidi="ar-SA"/>
        </w:rPr>
      </w:pPr>
    </w:p>
    <w:p>
      <w:pPr>
        <w:keepNext w:val="0"/>
        <w:keepLines w:val="0"/>
        <w:pageBreakBefore w:val="0"/>
        <w:widowControl/>
        <w:kinsoku/>
        <w:wordWrap/>
        <w:overflowPunct/>
        <w:topLinePunct w:val="0"/>
        <w:autoSpaceDE/>
        <w:autoSpaceDN/>
        <w:bidi w:val="0"/>
        <w:spacing w:line="560" w:lineRule="exact"/>
        <w:jc w:val="left"/>
        <w:rPr>
          <w:rFonts w:hint="eastAsia" w:ascii="黑体" w:hAnsi="黑体" w:eastAsia="黑体" w:cs="黑体"/>
          <w:kern w:val="2"/>
          <w:sz w:val="32"/>
          <w:szCs w:val="32"/>
          <w:lang w:val="en-US" w:eastAsia="zh-CN" w:bidi="ar-SA"/>
        </w:rPr>
      </w:pPr>
    </w:p>
    <w:p>
      <w:pPr>
        <w:keepNext w:val="0"/>
        <w:keepLines w:val="0"/>
        <w:pageBreakBefore w:val="0"/>
        <w:widowControl/>
        <w:kinsoku/>
        <w:wordWrap/>
        <w:overflowPunct/>
        <w:topLinePunct w:val="0"/>
        <w:autoSpaceDE/>
        <w:autoSpaceDN/>
        <w:bidi w:val="0"/>
        <w:spacing w:line="560" w:lineRule="exact"/>
        <w:jc w:val="left"/>
        <w:rPr>
          <w:rFonts w:hint="eastAsia" w:ascii="黑体" w:hAnsi="黑体" w:eastAsia="黑体" w:cs="黑体"/>
          <w:kern w:val="2"/>
          <w:sz w:val="32"/>
          <w:szCs w:val="32"/>
          <w:lang w:val="en-US" w:eastAsia="zh-CN" w:bidi="ar-SA"/>
        </w:rPr>
      </w:pPr>
    </w:p>
    <w:p>
      <w:pPr>
        <w:keepNext w:val="0"/>
        <w:keepLines w:val="0"/>
        <w:pageBreakBefore w:val="0"/>
        <w:widowControl/>
        <w:kinsoku/>
        <w:wordWrap/>
        <w:overflowPunct/>
        <w:topLinePunct w:val="0"/>
        <w:autoSpaceDE/>
        <w:autoSpaceDN/>
        <w:bidi w:val="0"/>
        <w:spacing w:line="560" w:lineRule="exact"/>
        <w:jc w:val="left"/>
        <w:rPr>
          <w:rFonts w:hint="eastAsia" w:ascii="黑体" w:hAnsi="黑体" w:eastAsia="黑体" w:cs="黑体"/>
          <w:kern w:val="2"/>
          <w:sz w:val="32"/>
          <w:szCs w:val="32"/>
          <w:lang w:val="en-US" w:eastAsia="zh-CN" w:bidi="ar-SA"/>
        </w:rPr>
      </w:pPr>
    </w:p>
    <w:p>
      <w:pPr>
        <w:keepNext w:val="0"/>
        <w:keepLines w:val="0"/>
        <w:pageBreakBefore w:val="0"/>
        <w:widowControl/>
        <w:kinsoku/>
        <w:wordWrap/>
        <w:overflowPunct/>
        <w:topLinePunct w:val="0"/>
        <w:autoSpaceDE/>
        <w:autoSpaceDN/>
        <w:bidi w:val="0"/>
        <w:spacing w:line="560" w:lineRule="exact"/>
        <w:jc w:val="left"/>
        <w:rPr>
          <w:rFonts w:hint="eastAsia" w:ascii="黑体" w:hAnsi="黑体" w:eastAsia="黑体" w:cs="黑体"/>
          <w:kern w:val="2"/>
          <w:sz w:val="32"/>
          <w:szCs w:val="32"/>
          <w:lang w:val="en-US" w:eastAsia="zh-CN" w:bidi="ar-SA"/>
        </w:rPr>
      </w:pPr>
    </w:p>
    <w:p>
      <w:pPr>
        <w:keepNext w:val="0"/>
        <w:keepLines w:val="0"/>
        <w:pageBreakBefore w:val="0"/>
        <w:widowControl/>
        <w:kinsoku/>
        <w:wordWrap/>
        <w:overflowPunct/>
        <w:topLinePunct w:val="0"/>
        <w:autoSpaceDE/>
        <w:autoSpaceDN/>
        <w:bidi w:val="0"/>
        <w:spacing w:line="560" w:lineRule="exact"/>
        <w:jc w:val="left"/>
        <w:rPr>
          <w:rFonts w:hint="eastAsia" w:ascii="黑体" w:hAnsi="黑体" w:eastAsia="黑体" w:cs="黑体"/>
          <w:kern w:val="2"/>
          <w:sz w:val="32"/>
          <w:szCs w:val="32"/>
          <w:lang w:val="en-US" w:eastAsia="zh-CN" w:bidi="ar-SA"/>
        </w:rPr>
      </w:pPr>
    </w:p>
    <w:p>
      <w:pPr>
        <w:keepNext w:val="0"/>
        <w:keepLines w:val="0"/>
        <w:pageBreakBefore w:val="0"/>
        <w:widowControl/>
        <w:kinsoku/>
        <w:wordWrap/>
        <w:overflowPunct/>
        <w:topLinePunct w:val="0"/>
        <w:autoSpaceDE/>
        <w:autoSpaceDN/>
        <w:bidi w:val="0"/>
        <w:spacing w:line="560" w:lineRule="exact"/>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附件3-1</w:t>
      </w:r>
    </w:p>
    <w:p>
      <w:pPr>
        <w:pStyle w:val="17"/>
        <w:adjustRightIn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年省级重点调控基地项目推荐表</w:t>
      </w:r>
    </w:p>
    <w:p>
      <w:pPr>
        <w:pStyle w:val="17"/>
        <w:adjustRightInd w:val="0"/>
        <w:spacing w:line="560" w:lineRule="exact"/>
        <w:jc w:val="left"/>
        <w:rPr>
          <w:rFonts w:hint="default" w:ascii="Times New Roman" w:hAnsi="Times New Roman" w:eastAsia="方正小标宋简体" w:cs="Times New Roman"/>
          <w:bCs/>
          <w:sz w:val="36"/>
          <w:szCs w:val="36"/>
        </w:rPr>
      </w:pPr>
      <w:r>
        <w:rPr>
          <w:rFonts w:hint="eastAsia" w:ascii="仿宋" w:hAnsi="仿宋" w:eastAsia="仿宋" w:cs="仿宋"/>
          <w:color w:val="000000"/>
          <w:kern w:val="0"/>
        </w:rPr>
        <w:t>基地企业签章：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68"/>
        <w:gridCol w:w="41"/>
        <w:gridCol w:w="243"/>
        <w:gridCol w:w="1275"/>
        <w:gridCol w:w="1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ign w:val="center"/>
          </w:tcPr>
          <w:p>
            <w:pPr>
              <w:pStyle w:val="17"/>
              <w:spacing w:line="520" w:lineRule="exact"/>
              <w:jc w:val="center"/>
              <w:rPr>
                <w:rFonts w:ascii="仿宋" w:hAnsi="仿宋" w:eastAsia="仿宋" w:cs="仿宋"/>
                <w:sz w:val="28"/>
                <w:szCs w:val="28"/>
              </w:rPr>
            </w:pPr>
            <w:r>
              <w:rPr>
                <w:rFonts w:hint="eastAsia" w:ascii="仿宋" w:hAnsi="仿宋" w:eastAsia="仿宋" w:cs="仿宋"/>
                <w:sz w:val="28"/>
                <w:szCs w:val="28"/>
              </w:rPr>
              <w:t>基地企业名称</w:t>
            </w:r>
          </w:p>
        </w:tc>
        <w:tc>
          <w:tcPr>
            <w:tcW w:w="2268" w:type="dxa"/>
            <w:noWrap/>
            <w:vAlign w:val="center"/>
          </w:tcPr>
          <w:p>
            <w:pPr>
              <w:pStyle w:val="17"/>
              <w:spacing w:line="520" w:lineRule="exact"/>
              <w:jc w:val="center"/>
              <w:rPr>
                <w:rFonts w:ascii="仿宋" w:hAnsi="仿宋" w:eastAsia="仿宋" w:cs="仿宋"/>
                <w:sz w:val="28"/>
                <w:szCs w:val="28"/>
              </w:rPr>
            </w:pPr>
          </w:p>
        </w:tc>
        <w:tc>
          <w:tcPr>
            <w:tcW w:w="1701" w:type="dxa"/>
            <w:gridSpan w:val="4"/>
            <w:noWrap/>
            <w:vAlign w:val="center"/>
          </w:tcPr>
          <w:p>
            <w:pPr>
              <w:pStyle w:val="17"/>
              <w:spacing w:line="520" w:lineRule="exact"/>
              <w:jc w:val="center"/>
              <w:rPr>
                <w:rFonts w:ascii="仿宋" w:hAnsi="仿宋" w:eastAsia="仿宋" w:cs="仿宋"/>
                <w:sz w:val="24"/>
              </w:rPr>
            </w:pPr>
            <w:r>
              <w:rPr>
                <w:rFonts w:hint="eastAsia" w:ascii="仿宋" w:hAnsi="仿宋" w:eastAsia="仿宋" w:cs="仿宋"/>
                <w:sz w:val="24"/>
              </w:rPr>
              <w:t>组织机构代码</w:t>
            </w:r>
          </w:p>
        </w:tc>
        <w:tc>
          <w:tcPr>
            <w:tcW w:w="2977" w:type="dxa"/>
            <w:noWrap/>
            <w:vAlign w:val="center"/>
          </w:tcPr>
          <w:p>
            <w:pPr>
              <w:pStyle w:val="17"/>
              <w:spacing w:line="5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ign w:val="center"/>
          </w:tcPr>
          <w:p>
            <w:pPr>
              <w:pStyle w:val="17"/>
              <w:spacing w:line="520" w:lineRule="exact"/>
              <w:jc w:val="center"/>
              <w:rPr>
                <w:rFonts w:ascii="仿宋" w:hAnsi="仿宋" w:eastAsia="仿宋" w:cs="仿宋"/>
                <w:sz w:val="28"/>
                <w:szCs w:val="28"/>
              </w:rPr>
            </w:pPr>
            <w:r>
              <w:rPr>
                <w:rFonts w:hint="eastAsia" w:ascii="仿宋" w:hAnsi="仿宋" w:eastAsia="仿宋" w:cs="仿宋"/>
                <w:sz w:val="28"/>
                <w:szCs w:val="28"/>
              </w:rPr>
              <w:t>通 讯 地 址</w:t>
            </w:r>
          </w:p>
        </w:tc>
        <w:tc>
          <w:tcPr>
            <w:tcW w:w="6946" w:type="dxa"/>
            <w:gridSpan w:val="6"/>
            <w:noWrap/>
            <w:vAlign w:val="center"/>
          </w:tcPr>
          <w:p>
            <w:pPr>
              <w:pStyle w:val="17"/>
              <w:spacing w:line="5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ign w:val="center"/>
          </w:tcPr>
          <w:p>
            <w:pPr>
              <w:pStyle w:val="17"/>
              <w:spacing w:line="520" w:lineRule="exact"/>
              <w:jc w:val="center"/>
              <w:rPr>
                <w:rFonts w:ascii="仿宋" w:hAnsi="仿宋" w:eastAsia="仿宋" w:cs="仿宋"/>
                <w:sz w:val="28"/>
                <w:szCs w:val="28"/>
              </w:rPr>
            </w:pPr>
            <w:r>
              <w:rPr>
                <w:rFonts w:hint="eastAsia" w:ascii="仿宋" w:hAnsi="仿宋" w:eastAsia="仿宋" w:cs="仿宋"/>
                <w:sz w:val="28"/>
                <w:szCs w:val="28"/>
              </w:rPr>
              <w:t>法人代表</w:t>
            </w:r>
          </w:p>
        </w:tc>
        <w:tc>
          <w:tcPr>
            <w:tcW w:w="2309" w:type="dxa"/>
            <w:gridSpan w:val="2"/>
            <w:noWrap/>
            <w:vAlign w:val="center"/>
          </w:tcPr>
          <w:p>
            <w:pPr>
              <w:pStyle w:val="17"/>
              <w:spacing w:line="520" w:lineRule="exact"/>
              <w:jc w:val="center"/>
              <w:rPr>
                <w:rFonts w:ascii="仿宋" w:hAnsi="仿宋" w:eastAsia="仿宋" w:cs="仿宋"/>
                <w:sz w:val="28"/>
                <w:szCs w:val="28"/>
              </w:rPr>
            </w:pPr>
          </w:p>
        </w:tc>
        <w:tc>
          <w:tcPr>
            <w:tcW w:w="1660" w:type="dxa"/>
            <w:gridSpan w:val="3"/>
            <w:noWrap/>
            <w:vAlign w:val="center"/>
          </w:tcPr>
          <w:p>
            <w:pPr>
              <w:pStyle w:val="17"/>
              <w:spacing w:line="520" w:lineRule="exact"/>
              <w:jc w:val="center"/>
              <w:rPr>
                <w:rFonts w:ascii="仿宋" w:hAnsi="仿宋" w:eastAsia="仿宋" w:cs="仿宋"/>
                <w:sz w:val="24"/>
              </w:rPr>
            </w:pPr>
            <w:r>
              <w:rPr>
                <w:rFonts w:hint="eastAsia" w:ascii="仿宋" w:hAnsi="仿宋" w:eastAsia="仿宋" w:cs="仿宋"/>
                <w:sz w:val="24"/>
              </w:rPr>
              <w:t>法人身份证号</w:t>
            </w:r>
          </w:p>
        </w:tc>
        <w:tc>
          <w:tcPr>
            <w:tcW w:w="2977" w:type="dxa"/>
            <w:noWrap/>
            <w:vAlign w:val="center"/>
          </w:tcPr>
          <w:p>
            <w:pPr>
              <w:pStyle w:val="17"/>
              <w:spacing w:line="5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ign w:val="center"/>
          </w:tcPr>
          <w:p>
            <w:pPr>
              <w:pStyle w:val="17"/>
              <w:spacing w:line="520" w:lineRule="exact"/>
              <w:jc w:val="center"/>
              <w:rPr>
                <w:rFonts w:ascii="仿宋" w:hAnsi="仿宋" w:eastAsia="仿宋" w:cs="仿宋"/>
                <w:sz w:val="28"/>
                <w:szCs w:val="28"/>
              </w:rPr>
            </w:pPr>
            <w:r>
              <w:rPr>
                <w:rFonts w:hint="eastAsia" w:ascii="仿宋" w:hAnsi="仿宋" w:eastAsia="仿宋" w:cs="仿宋"/>
                <w:sz w:val="28"/>
                <w:szCs w:val="28"/>
              </w:rPr>
              <w:t>联 系 人</w:t>
            </w:r>
          </w:p>
        </w:tc>
        <w:tc>
          <w:tcPr>
            <w:tcW w:w="2309" w:type="dxa"/>
            <w:gridSpan w:val="2"/>
            <w:noWrap/>
            <w:vAlign w:val="center"/>
          </w:tcPr>
          <w:p>
            <w:pPr>
              <w:pStyle w:val="17"/>
              <w:spacing w:line="520" w:lineRule="exact"/>
              <w:jc w:val="center"/>
              <w:rPr>
                <w:rFonts w:ascii="仿宋" w:hAnsi="仿宋" w:eastAsia="仿宋" w:cs="仿宋"/>
                <w:sz w:val="28"/>
                <w:szCs w:val="28"/>
              </w:rPr>
            </w:pPr>
          </w:p>
        </w:tc>
        <w:tc>
          <w:tcPr>
            <w:tcW w:w="1660" w:type="dxa"/>
            <w:gridSpan w:val="3"/>
            <w:noWrap/>
            <w:vAlign w:val="center"/>
          </w:tcPr>
          <w:p>
            <w:pPr>
              <w:pStyle w:val="17"/>
              <w:spacing w:line="520" w:lineRule="exact"/>
              <w:jc w:val="center"/>
              <w:rPr>
                <w:rFonts w:ascii="仿宋" w:hAnsi="仿宋" w:eastAsia="仿宋" w:cs="仿宋"/>
                <w:sz w:val="28"/>
                <w:szCs w:val="28"/>
              </w:rPr>
            </w:pPr>
            <w:r>
              <w:rPr>
                <w:rFonts w:hint="eastAsia" w:ascii="仿宋" w:hAnsi="仿宋" w:eastAsia="仿宋" w:cs="仿宋"/>
                <w:sz w:val="28"/>
                <w:szCs w:val="28"/>
              </w:rPr>
              <w:t>联系电话</w:t>
            </w:r>
          </w:p>
        </w:tc>
        <w:tc>
          <w:tcPr>
            <w:tcW w:w="2977" w:type="dxa"/>
            <w:noWrap/>
            <w:vAlign w:val="center"/>
          </w:tcPr>
          <w:p>
            <w:pPr>
              <w:pStyle w:val="17"/>
              <w:spacing w:line="5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trPr>
        <w:tc>
          <w:tcPr>
            <w:tcW w:w="1951" w:type="dxa"/>
            <w:noWrap/>
            <w:vAlign w:val="center"/>
          </w:tcPr>
          <w:p>
            <w:pPr>
              <w:pStyle w:val="17"/>
              <w:spacing w:line="420" w:lineRule="exact"/>
              <w:jc w:val="center"/>
              <w:rPr>
                <w:rFonts w:ascii="仿宋" w:hAnsi="仿宋" w:eastAsia="仿宋" w:cs="仿宋"/>
                <w:sz w:val="28"/>
                <w:szCs w:val="28"/>
              </w:rPr>
            </w:pPr>
            <w:r>
              <w:rPr>
                <w:rFonts w:hint="eastAsia" w:ascii="仿宋" w:hAnsi="仿宋" w:eastAsia="仿宋" w:cs="仿宋"/>
                <w:sz w:val="28"/>
                <w:szCs w:val="28"/>
              </w:rPr>
              <w:t>基地综合</w:t>
            </w:r>
          </w:p>
          <w:p>
            <w:pPr>
              <w:pStyle w:val="17"/>
              <w:spacing w:line="420" w:lineRule="exact"/>
              <w:jc w:val="center"/>
              <w:rPr>
                <w:rFonts w:ascii="仿宋" w:hAnsi="仿宋" w:eastAsia="仿宋" w:cs="仿宋"/>
                <w:sz w:val="28"/>
                <w:szCs w:val="28"/>
              </w:rPr>
            </w:pPr>
            <w:r>
              <w:rPr>
                <w:rFonts w:hint="eastAsia" w:ascii="仿宋" w:hAnsi="仿宋" w:eastAsia="仿宋" w:cs="仿宋"/>
                <w:sz w:val="28"/>
                <w:szCs w:val="28"/>
              </w:rPr>
              <w:t>建设情况</w:t>
            </w:r>
          </w:p>
        </w:tc>
        <w:tc>
          <w:tcPr>
            <w:tcW w:w="6946" w:type="dxa"/>
            <w:gridSpan w:val="6"/>
            <w:noWrap/>
            <w:vAlign w:val="center"/>
          </w:tcPr>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951" w:type="dxa"/>
            <w:noWrap/>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2"/>
                <w:sz w:val="28"/>
                <w:szCs w:val="28"/>
                <w:lang w:val="en-US" w:eastAsia="zh-CN" w:bidi="ar-SA"/>
              </w:rPr>
              <w:t>申请单位法人申明</w:t>
            </w:r>
          </w:p>
        </w:tc>
        <w:tc>
          <w:tcPr>
            <w:tcW w:w="6946" w:type="dxa"/>
            <w:gridSpan w:val="6"/>
            <w:noWrap/>
            <w:vAlign w:val="top"/>
          </w:tcPr>
          <w:p>
            <w:pPr>
              <w:widowControl/>
              <w:spacing w:line="320" w:lineRule="exact"/>
              <w:jc w:val="both"/>
              <w:textAlignment w:val="bottom"/>
              <w:rPr>
                <w:rFonts w:hint="eastAsia" w:ascii="仿宋" w:hAnsi="仿宋" w:eastAsia="仿宋" w:cs="仿宋"/>
              </w:rPr>
            </w:pPr>
            <w:r>
              <w:rPr>
                <w:rFonts w:hint="eastAsia" w:ascii="仿宋" w:hAnsi="仿宋" w:eastAsia="仿宋" w:cs="仿宋"/>
              </w:rPr>
              <w:t>本人作为申请单位法人代表，谨代表本单位作出以下声明：</w:t>
            </w:r>
          </w:p>
          <w:p>
            <w:pPr>
              <w:widowControl/>
              <w:spacing w:line="320" w:lineRule="exact"/>
              <w:jc w:val="both"/>
              <w:textAlignment w:val="bottom"/>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p>
            <w:pPr>
              <w:pStyle w:val="4"/>
              <w:rPr>
                <w:rFonts w:hint="eastAsia"/>
              </w:rPr>
            </w:pPr>
            <w:r>
              <w:rPr>
                <w:rFonts w:hint="eastAsia" w:ascii="仿宋" w:hAnsi="仿宋" w:eastAsia="仿宋" w:cs="仿宋"/>
                <w:color w:val="000000"/>
                <w:kern w:val="0"/>
                <w:sz w:val="20"/>
                <w:szCs w:val="20"/>
              </w:rPr>
              <w:t xml:space="preserve">  </w:t>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kern w:val="0"/>
                <w:sz w:val="20"/>
                <w:szCs w:val="20"/>
              </w:rPr>
              <w:t xml:space="preserve">法人（授权）代表签字：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1951" w:type="dxa"/>
            <w:noWrap/>
            <w:vAlign w:val="center"/>
          </w:tcPr>
          <w:p>
            <w:pPr>
              <w:pStyle w:val="17"/>
              <w:spacing w:line="520" w:lineRule="exact"/>
              <w:jc w:val="center"/>
              <w:rPr>
                <w:rFonts w:ascii="仿宋" w:hAnsi="仿宋" w:eastAsia="仿宋" w:cs="仿宋"/>
                <w:sz w:val="28"/>
                <w:szCs w:val="28"/>
              </w:rPr>
            </w:pPr>
            <w:r>
              <w:rPr>
                <w:rFonts w:hint="eastAsia" w:ascii="仿宋" w:hAnsi="仿宋" w:eastAsia="仿宋" w:cs="仿宋"/>
                <w:sz w:val="28"/>
                <w:szCs w:val="28"/>
              </w:rPr>
              <w:t>县级</w:t>
            </w:r>
          </w:p>
          <w:p>
            <w:pPr>
              <w:pStyle w:val="17"/>
              <w:spacing w:line="520" w:lineRule="exact"/>
              <w:jc w:val="center"/>
              <w:rPr>
                <w:rFonts w:ascii="仿宋" w:hAnsi="仿宋" w:eastAsia="仿宋" w:cs="仿宋"/>
                <w:sz w:val="28"/>
                <w:szCs w:val="28"/>
              </w:rPr>
            </w:pPr>
            <w:r>
              <w:rPr>
                <w:rFonts w:hint="eastAsia" w:ascii="仿宋" w:hAnsi="仿宋" w:eastAsia="仿宋" w:cs="仿宋"/>
                <w:sz w:val="28"/>
                <w:szCs w:val="28"/>
              </w:rPr>
              <w:t>商务部</w:t>
            </w:r>
          </w:p>
          <w:p>
            <w:pPr>
              <w:pStyle w:val="17"/>
              <w:spacing w:line="520" w:lineRule="exact"/>
              <w:jc w:val="center"/>
              <w:rPr>
                <w:rFonts w:ascii="仿宋" w:hAnsi="仿宋" w:eastAsia="仿宋" w:cs="仿宋"/>
                <w:sz w:val="28"/>
                <w:szCs w:val="28"/>
              </w:rPr>
            </w:pPr>
            <w:r>
              <w:rPr>
                <w:rFonts w:hint="eastAsia" w:ascii="仿宋" w:hAnsi="仿宋" w:eastAsia="仿宋" w:cs="仿宋"/>
                <w:sz w:val="28"/>
                <w:szCs w:val="28"/>
              </w:rPr>
              <w:t>门意见</w:t>
            </w:r>
          </w:p>
        </w:tc>
        <w:tc>
          <w:tcPr>
            <w:tcW w:w="2552" w:type="dxa"/>
            <w:gridSpan w:val="3"/>
            <w:noWrap/>
            <w:vAlign w:val="top"/>
          </w:tcPr>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r>
              <w:rPr>
                <w:rFonts w:hint="eastAsia" w:ascii="仿宋" w:hAnsi="仿宋" w:eastAsia="仿宋" w:cs="仿宋"/>
                <w:sz w:val="28"/>
                <w:szCs w:val="28"/>
              </w:rPr>
              <w:t>（单位签章）</w:t>
            </w:r>
          </w:p>
          <w:p>
            <w:pPr>
              <w:pStyle w:val="17"/>
              <w:spacing w:line="520" w:lineRule="exact"/>
              <w:jc w:val="right"/>
              <w:rPr>
                <w:rFonts w:ascii="仿宋" w:hAnsi="仿宋" w:eastAsia="仿宋" w:cs="仿宋"/>
                <w:sz w:val="28"/>
                <w:szCs w:val="28"/>
              </w:rPr>
            </w:pPr>
            <w:r>
              <w:rPr>
                <w:rFonts w:hint="eastAsia" w:ascii="仿宋" w:hAnsi="仿宋" w:eastAsia="仿宋" w:cs="仿宋"/>
                <w:sz w:val="28"/>
                <w:szCs w:val="28"/>
              </w:rPr>
              <w:t>年    月    日</w:t>
            </w:r>
          </w:p>
        </w:tc>
        <w:tc>
          <w:tcPr>
            <w:tcW w:w="1275" w:type="dxa"/>
            <w:noWrap/>
            <w:vAlign w:val="center"/>
          </w:tcPr>
          <w:p>
            <w:pPr>
              <w:pStyle w:val="17"/>
              <w:spacing w:line="520" w:lineRule="exact"/>
              <w:jc w:val="center"/>
              <w:rPr>
                <w:rFonts w:ascii="仿宋" w:hAnsi="仿宋" w:eastAsia="仿宋" w:cs="仿宋"/>
                <w:sz w:val="28"/>
                <w:szCs w:val="28"/>
              </w:rPr>
            </w:pPr>
            <w:r>
              <w:rPr>
                <w:rFonts w:hint="eastAsia" w:ascii="仿宋" w:hAnsi="仿宋" w:eastAsia="仿宋" w:cs="仿宋"/>
                <w:sz w:val="28"/>
                <w:szCs w:val="28"/>
              </w:rPr>
              <w:t>县级</w:t>
            </w:r>
          </w:p>
          <w:p>
            <w:pPr>
              <w:pStyle w:val="17"/>
              <w:spacing w:line="520" w:lineRule="exact"/>
              <w:jc w:val="center"/>
              <w:rPr>
                <w:rFonts w:ascii="仿宋" w:hAnsi="仿宋" w:eastAsia="仿宋" w:cs="仿宋"/>
                <w:sz w:val="28"/>
                <w:szCs w:val="28"/>
              </w:rPr>
            </w:pPr>
            <w:r>
              <w:rPr>
                <w:rFonts w:hint="eastAsia" w:ascii="仿宋" w:hAnsi="仿宋" w:eastAsia="仿宋" w:cs="仿宋"/>
                <w:sz w:val="28"/>
                <w:szCs w:val="28"/>
              </w:rPr>
              <w:t>财政部</w:t>
            </w:r>
          </w:p>
          <w:p>
            <w:pPr>
              <w:pStyle w:val="17"/>
              <w:spacing w:line="520" w:lineRule="exact"/>
              <w:jc w:val="center"/>
              <w:rPr>
                <w:rFonts w:ascii="仿宋" w:hAnsi="仿宋" w:eastAsia="仿宋" w:cs="仿宋"/>
                <w:sz w:val="28"/>
                <w:szCs w:val="28"/>
              </w:rPr>
            </w:pPr>
            <w:r>
              <w:rPr>
                <w:rFonts w:hint="eastAsia" w:ascii="仿宋" w:hAnsi="仿宋" w:eastAsia="仿宋" w:cs="仿宋"/>
                <w:sz w:val="28"/>
                <w:szCs w:val="28"/>
              </w:rPr>
              <w:t>门意见</w:t>
            </w:r>
          </w:p>
        </w:tc>
        <w:tc>
          <w:tcPr>
            <w:tcW w:w="3119" w:type="dxa"/>
            <w:gridSpan w:val="2"/>
            <w:noWrap/>
            <w:vAlign w:val="top"/>
          </w:tcPr>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p>
          <w:p>
            <w:pPr>
              <w:pStyle w:val="17"/>
              <w:spacing w:line="520" w:lineRule="exact"/>
              <w:jc w:val="right"/>
              <w:rPr>
                <w:rFonts w:ascii="仿宋" w:hAnsi="仿宋" w:eastAsia="仿宋" w:cs="仿宋"/>
                <w:sz w:val="28"/>
                <w:szCs w:val="28"/>
              </w:rPr>
            </w:pPr>
            <w:r>
              <w:rPr>
                <w:rFonts w:hint="eastAsia" w:ascii="仿宋" w:hAnsi="仿宋" w:eastAsia="仿宋" w:cs="仿宋"/>
                <w:sz w:val="28"/>
                <w:szCs w:val="28"/>
              </w:rPr>
              <w:t>（单位签章）</w:t>
            </w:r>
          </w:p>
          <w:p>
            <w:pPr>
              <w:pStyle w:val="17"/>
              <w:spacing w:line="520" w:lineRule="exact"/>
              <w:jc w:val="right"/>
              <w:rPr>
                <w:rFonts w:ascii="仿宋" w:hAnsi="仿宋" w:eastAsia="仿宋" w:cs="仿宋"/>
                <w:sz w:val="28"/>
                <w:szCs w:val="28"/>
              </w:rPr>
            </w:pPr>
            <w:r>
              <w:rPr>
                <w:rFonts w:hint="eastAsia" w:ascii="仿宋" w:hAnsi="仿宋" w:eastAsia="仿宋" w:cs="仿宋"/>
                <w:sz w:val="28"/>
                <w:szCs w:val="28"/>
              </w:rPr>
              <w:t>年    月    日</w:t>
            </w:r>
          </w:p>
        </w:tc>
      </w:tr>
    </w:tbl>
    <w:p>
      <w:pPr>
        <w:pStyle w:val="17"/>
        <w:adjustRightInd w:val="0"/>
        <w:spacing w:line="360" w:lineRule="exact"/>
        <w:rPr>
          <w:rFonts w:ascii="黑体" w:hAnsi="黑体" w:eastAsia="黑体" w:cs="黑体"/>
          <w:sz w:val="32"/>
          <w:szCs w:val="32"/>
        </w:rPr>
        <w:sectPr>
          <w:footerReference r:id="rId3" w:type="default"/>
          <w:pgSz w:w="11906" w:h="16838"/>
          <w:pgMar w:top="1418" w:right="1474" w:bottom="1418" w:left="1474" w:header="851" w:footer="992" w:gutter="0"/>
          <w:pgNumType w:fmt="numberInDash"/>
          <w:cols w:space="720" w:num="1"/>
          <w:docGrid w:type="lines" w:linePitch="312" w:charSpace="0"/>
        </w:sectPr>
      </w:pPr>
    </w:p>
    <w:p>
      <w:pPr>
        <w:pStyle w:val="10"/>
        <w:adjustRightInd w:val="0"/>
        <w:spacing w:line="580" w:lineRule="exact"/>
        <w:textAlignment w:val="top"/>
        <w:rPr>
          <w:rFonts w:hint="eastAsia"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3</w:t>
      </w:r>
      <w:r>
        <w:rPr>
          <w:rFonts w:hint="eastAsia" w:ascii="黑体" w:hAnsi="黑体" w:eastAsia="黑体" w:cs="黑体"/>
          <w:szCs w:val="32"/>
        </w:rPr>
        <w:t>-2</w:t>
      </w:r>
    </w:p>
    <w:p>
      <w:pPr>
        <w:pStyle w:val="17"/>
        <w:adjustRightInd w:val="0"/>
        <w:spacing w:line="560" w:lineRule="exact"/>
        <w:jc w:val="center"/>
        <w:rPr>
          <w:rFonts w:hint="default" w:ascii="Times New Roman" w:hAnsi="Times New Roman" w:eastAsia="方正小标宋简体" w:cs="Times New Roman"/>
          <w:bCs/>
          <w:sz w:val="36"/>
          <w:szCs w:val="36"/>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年省级重点调控基地评分表</w:t>
      </w:r>
    </w:p>
    <w:p>
      <w:pPr>
        <w:pStyle w:val="17"/>
        <w:adjustRightInd w:val="0"/>
        <w:spacing w:line="560" w:lineRule="exact"/>
        <w:jc w:val="left"/>
        <w:rPr>
          <w:rFonts w:hint="eastAsia" w:ascii="仿宋" w:hAnsi="仿宋" w:eastAsia="仿宋" w:cs="仿宋"/>
        </w:rPr>
      </w:pPr>
      <w:r>
        <w:rPr>
          <w:rFonts w:hint="eastAsia" w:ascii="仿宋" w:hAnsi="仿宋" w:eastAsia="仿宋" w:cs="仿宋"/>
          <w:color w:val="000000"/>
          <w:kern w:val="0"/>
        </w:rPr>
        <w:t>基地企业签章：</w:t>
      </w:r>
    </w:p>
    <w:tbl>
      <w:tblPr>
        <w:tblStyle w:val="7"/>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662"/>
        <w:gridCol w:w="2835"/>
        <w:gridCol w:w="3827"/>
        <w:gridCol w:w="425"/>
        <w:gridCol w:w="635"/>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668" w:type="dxa"/>
            <w:gridSpan w:val="2"/>
            <w:tcBorders>
              <w:top w:val="single" w:color="auto" w:sz="4" w:space="0"/>
              <w:left w:val="single" w:color="auto" w:sz="4" w:space="0"/>
              <w:bottom w:val="single" w:color="auto" w:sz="4" w:space="0"/>
              <w:right w:val="single" w:color="auto" w:sz="4" w:space="0"/>
            </w:tcBorders>
            <w:noWrap/>
            <w:vAlign w:val="center"/>
          </w:tcPr>
          <w:p>
            <w:pPr>
              <w:pStyle w:val="17"/>
              <w:adjustRightInd w:val="0"/>
              <w:spacing w:line="360" w:lineRule="exact"/>
              <w:jc w:val="center"/>
              <w:rPr>
                <w:rFonts w:hint="eastAsia" w:ascii="仿宋" w:hAnsi="仿宋" w:eastAsia="仿宋" w:cs="仿宋"/>
                <w:sz w:val="18"/>
                <w:szCs w:val="18"/>
              </w:rPr>
            </w:pPr>
            <w:r>
              <w:rPr>
                <w:rFonts w:hint="eastAsia" w:ascii="仿宋" w:hAnsi="仿宋" w:eastAsia="仿宋" w:cs="仿宋"/>
                <w:sz w:val="18"/>
                <w:szCs w:val="18"/>
              </w:rPr>
              <w:t>基地名称：</w:t>
            </w:r>
          </w:p>
        </w:tc>
        <w:tc>
          <w:tcPr>
            <w:tcW w:w="2835" w:type="dxa"/>
            <w:tcBorders>
              <w:top w:val="single" w:color="auto" w:sz="4" w:space="0"/>
              <w:left w:val="nil"/>
              <w:bottom w:val="single" w:color="auto" w:sz="4" w:space="0"/>
              <w:right w:val="single" w:color="auto" w:sz="4" w:space="0"/>
            </w:tcBorders>
            <w:noWrap/>
            <w:vAlign w:val="center"/>
          </w:tcPr>
          <w:p>
            <w:pPr>
              <w:pStyle w:val="17"/>
              <w:adjustRightInd w:val="0"/>
              <w:spacing w:line="360" w:lineRule="exact"/>
              <w:jc w:val="center"/>
              <w:rPr>
                <w:rFonts w:hint="eastAsia" w:ascii="仿宋" w:hAnsi="仿宋" w:eastAsia="仿宋" w:cs="仿宋"/>
                <w:sz w:val="18"/>
                <w:szCs w:val="18"/>
              </w:rPr>
            </w:pPr>
          </w:p>
        </w:tc>
        <w:tc>
          <w:tcPr>
            <w:tcW w:w="3827" w:type="dxa"/>
            <w:tcBorders>
              <w:top w:val="single" w:color="auto" w:sz="4" w:space="0"/>
              <w:left w:val="nil"/>
              <w:bottom w:val="single" w:color="auto" w:sz="4" w:space="0"/>
              <w:right w:val="single" w:color="auto" w:sz="4" w:space="0"/>
            </w:tcBorders>
            <w:noWrap/>
            <w:vAlign w:val="center"/>
          </w:tcPr>
          <w:p>
            <w:pPr>
              <w:pStyle w:val="17"/>
              <w:adjustRightInd w:val="0"/>
              <w:spacing w:line="360" w:lineRule="exact"/>
              <w:jc w:val="center"/>
              <w:rPr>
                <w:rFonts w:hint="eastAsia" w:ascii="仿宋" w:hAnsi="仿宋" w:eastAsia="仿宋" w:cs="仿宋"/>
                <w:sz w:val="18"/>
                <w:szCs w:val="18"/>
              </w:rPr>
            </w:pPr>
            <w:r>
              <w:rPr>
                <w:rFonts w:hint="eastAsia" w:ascii="仿宋" w:hAnsi="仿宋" w:eastAsia="仿宋" w:cs="仿宋"/>
                <w:sz w:val="18"/>
                <w:szCs w:val="18"/>
              </w:rPr>
              <w:t>基地类型：</w:t>
            </w:r>
          </w:p>
          <w:p>
            <w:pPr>
              <w:pStyle w:val="17"/>
              <w:adjustRightInd w:val="0"/>
              <w:spacing w:line="360" w:lineRule="exact"/>
              <w:jc w:val="center"/>
              <w:rPr>
                <w:rFonts w:hint="eastAsia" w:ascii="仿宋" w:hAnsi="仿宋" w:eastAsia="仿宋" w:cs="仿宋"/>
                <w:sz w:val="18"/>
                <w:szCs w:val="18"/>
              </w:rPr>
            </w:pPr>
            <w:r>
              <w:rPr>
                <w:rFonts w:hint="eastAsia" w:ascii="仿宋" w:hAnsi="仿宋" w:eastAsia="仿宋" w:cs="仿宋"/>
                <w:sz w:val="18"/>
                <w:szCs w:val="18"/>
              </w:rPr>
              <w:t>（生猪、蛋禽、蔬菜、肉禽、肉羊、肉牛6类）</w:t>
            </w:r>
          </w:p>
        </w:tc>
        <w:tc>
          <w:tcPr>
            <w:tcW w:w="1682" w:type="dxa"/>
            <w:gridSpan w:val="3"/>
            <w:tcBorders>
              <w:top w:val="single" w:color="auto" w:sz="4" w:space="0"/>
              <w:left w:val="nil"/>
              <w:bottom w:val="single" w:color="auto" w:sz="4" w:space="0"/>
              <w:right w:val="single" w:color="auto" w:sz="4" w:space="0"/>
            </w:tcBorders>
            <w:noWrap/>
            <w:vAlign w:val="center"/>
          </w:tcPr>
          <w:p>
            <w:pPr>
              <w:pStyle w:val="17"/>
              <w:adjustRightInd w:val="0"/>
              <w:spacing w:line="36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noWrap/>
            <w:vAlign w:val="center"/>
          </w:tcPr>
          <w:p>
            <w:pPr>
              <w:pStyle w:val="17"/>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评分项目</w:t>
            </w:r>
          </w:p>
        </w:tc>
        <w:tc>
          <w:tcPr>
            <w:tcW w:w="662" w:type="dxa"/>
            <w:tcBorders>
              <w:top w:val="single" w:color="auto" w:sz="4" w:space="0"/>
              <w:left w:val="nil"/>
              <w:bottom w:val="single" w:color="auto" w:sz="4" w:space="0"/>
              <w:right w:val="single" w:color="auto" w:sz="4" w:space="0"/>
            </w:tcBorders>
            <w:noWrap/>
            <w:vAlign w:val="center"/>
          </w:tcPr>
          <w:p>
            <w:pPr>
              <w:pStyle w:val="17"/>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分值</w:t>
            </w:r>
          </w:p>
        </w:tc>
        <w:tc>
          <w:tcPr>
            <w:tcW w:w="7087" w:type="dxa"/>
            <w:gridSpan w:val="3"/>
            <w:tcBorders>
              <w:top w:val="single" w:color="auto" w:sz="4" w:space="0"/>
              <w:left w:val="nil"/>
              <w:bottom w:val="single" w:color="auto" w:sz="4" w:space="0"/>
              <w:right w:val="single" w:color="auto" w:sz="4" w:space="0"/>
            </w:tcBorders>
            <w:noWrap/>
            <w:vAlign w:val="center"/>
          </w:tcPr>
          <w:p>
            <w:pPr>
              <w:pStyle w:val="17"/>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评分标准</w:t>
            </w:r>
          </w:p>
        </w:tc>
        <w:tc>
          <w:tcPr>
            <w:tcW w:w="635" w:type="dxa"/>
            <w:tcBorders>
              <w:top w:val="single" w:color="auto" w:sz="4" w:space="0"/>
              <w:left w:val="nil"/>
              <w:bottom w:val="single" w:color="auto" w:sz="4" w:space="0"/>
              <w:right w:val="single" w:color="auto" w:sz="4" w:space="0"/>
            </w:tcBorders>
            <w:noWrap/>
            <w:vAlign w:val="center"/>
          </w:tcPr>
          <w:p>
            <w:pPr>
              <w:pStyle w:val="17"/>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自评得分</w:t>
            </w:r>
          </w:p>
        </w:tc>
        <w:tc>
          <w:tcPr>
            <w:tcW w:w="622" w:type="dxa"/>
            <w:tcBorders>
              <w:top w:val="single" w:color="auto" w:sz="4" w:space="0"/>
              <w:left w:val="nil"/>
              <w:bottom w:val="single" w:color="auto" w:sz="4" w:space="0"/>
              <w:right w:val="single" w:color="auto" w:sz="4" w:space="0"/>
            </w:tcBorders>
            <w:noWrap/>
            <w:vAlign w:val="center"/>
          </w:tcPr>
          <w:p>
            <w:pPr>
              <w:pStyle w:val="17"/>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复核得分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专业化</w:t>
            </w:r>
          </w:p>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建设</w:t>
            </w:r>
          </w:p>
        </w:tc>
        <w:tc>
          <w:tcPr>
            <w:tcW w:w="66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15</w:t>
            </w:r>
          </w:p>
        </w:tc>
        <w:tc>
          <w:tcPr>
            <w:tcW w:w="7087" w:type="dxa"/>
            <w:gridSpan w:val="3"/>
            <w:tcBorders>
              <w:top w:val="single" w:color="auto" w:sz="4" w:space="0"/>
              <w:left w:val="nil"/>
              <w:bottom w:val="single" w:color="auto" w:sz="4" w:space="0"/>
              <w:right w:val="single" w:color="auto" w:sz="4" w:space="0"/>
            </w:tcBorders>
            <w:noWrap/>
            <w:vAlign w:val="center"/>
          </w:tcPr>
          <w:p>
            <w:pPr>
              <w:pStyle w:val="17"/>
              <w:adjustRightInd w:val="0"/>
              <w:spacing w:line="4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1.连续签订省级副食品调控基地满5年以上得5分，不满5年得3分。5年以上每增加1年加1分，封顶10分（佐证材料：协议复印件或者基地牌匾照片等）；</w:t>
            </w:r>
          </w:p>
          <w:p>
            <w:pPr>
              <w:pStyle w:val="17"/>
              <w:adjustRightInd w:val="0"/>
              <w:spacing w:line="400" w:lineRule="exact"/>
              <w:rPr>
                <w:rFonts w:hint="eastAsia" w:ascii="仿宋" w:hAnsi="仿宋" w:eastAsia="仿宋" w:cs="仿宋"/>
                <w:sz w:val="18"/>
                <w:szCs w:val="18"/>
              </w:rPr>
            </w:pPr>
            <w:r>
              <w:rPr>
                <w:rFonts w:hint="eastAsia" w:ascii="仿宋" w:hAnsi="仿宋" w:eastAsia="仿宋" w:cs="仿宋"/>
                <w:color w:val="000000"/>
                <w:kern w:val="0"/>
                <w:sz w:val="18"/>
                <w:szCs w:val="18"/>
              </w:rPr>
              <w:t>2.基地主营产品获得无公害农产品证书的1分，绿色食品证书得2分，有机食品证书得2分，农产品地理标志产品证书得2分，证书必须有效期内，否则不得分。封顶5分（佐证材料：证书复印件等）。</w:t>
            </w:r>
          </w:p>
        </w:tc>
        <w:tc>
          <w:tcPr>
            <w:tcW w:w="635"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c>
          <w:tcPr>
            <w:tcW w:w="62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规范化</w:t>
            </w:r>
          </w:p>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管理</w:t>
            </w:r>
          </w:p>
        </w:tc>
        <w:tc>
          <w:tcPr>
            <w:tcW w:w="66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20</w:t>
            </w:r>
          </w:p>
        </w:tc>
        <w:tc>
          <w:tcPr>
            <w:tcW w:w="7087" w:type="dxa"/>
            <w:gridSpan w:val="3"/>
            <w:tcBorders>
              <w:top w:val="single" w:color="auto" w:sz="4" w:space="0"/>
              <w:left w:val="nil"/>
              <w:bottom w:val="single" w:color="auto" w:sz="4" w:space="0"/>
              <w:right w:val="single" w:color="auto" w:sz="4" w:space="0"/>
            </w:tcBorders>
            <w:noWrap/>
            <w:vAlign w:val="center"/>
          </w:tcPr>
          <w:p>
            <w:pPr>
              <w:pStyle w:val="17"/>
              <w:spacing w:line="4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1.生猪、肉禽、肉羊肉牛养殖和蛋禽基地实现现代化管理，开展废弃物无害化处理，得10分（佐证材料：基地和设备等现场照片，或环保部门材料等）；</w:t>
            </w:r>
          </w:p>
          <w:p>
            <w:pPr>
              <w:pStyle w:val="17"/>
              <w:adjustRightInd w:val="0"/>
              <w:spacing w:line="4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蔬菜种植基地建立深加工或冷库设施，得10分（佐证材料：基地和设备等现场照片，设备购买证明等）；</w:t>
            </w:r>
          </w:p>
          <w:p>
            <w:pPr>
              <w:pStyle w:val="17"/>
              <w:adjustRightInd w:val="0"/>
              <w:spacing w:line="4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基地经营主体为国家级（部级）或省级农业龙头企业，以及其他国家、省级荣誉每项得3分；市级农业龙头企业、农民专业合作社示范社、农业标准化示范园区（场）以及其他市级荣誉每项得2分。封顶8分；（佐证材料：文件复印件）</w:t>
            </w:r>
          </w:p>
          <w:p>
            <w:pPr>
              <w:pStyle w:val="17"/>
              <w:adjustRightInd w:val="0"/>
              <w:spacing w:line="400" w:lineRule="exact"/>
              <w:rPr>
                <w:rFonts w:hint="eastAsia" w:ascii="仿宋" w:hAnsi="仿宋" w:eastAsia="仿宋" w:cs="仿宋"/>
                <w:sz w:val="18"/>
                <w:szCs w:val="18"/>
              </w:rPr>
            </w:pPr>
            <w:r>
              <w:rPr>
                <w:rFonts w:hint="eastAsia" w:ascii="仿宋" w:hAnsi="仿宋" w:eastAsia="仿宋" w:cs="仿宋"/>
                <w:color w:val="000000"/>
                <w:kern w:val="0"/>
                <w:sz w:val="18"/>
                <w:szCs w:val="18"/>
              </w:rPr>
              <w:t>3.基地获得HACCP或获得GAP认证得2分，认证必须在有效期内，否则不得分（佐证材料：文件复印件）。</w:t>
            </w:r>
          </w:p>
        </w:tc>
        <w:tc>
          <w:tcPr>
            <w:tcW w:w="635"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c>
          <w:tcPr>
            <w:tcW w:w="62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市场化</w:t>
            </w:r>
          </w:p>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销售</w:t>
            </w:r>
          </w:p>
        </w:tc>
        <w:tc>
          <w:tcPr>
            <w:tcW w:w="66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20</w:t>
            </w:r>
          </w:p>
        </w:tc>
        <w:tc>
          <w:tcPr>
            <w:tcW w:w="7087" w:type="dxa"/>
            <w:gridSpan w:val="3"/>
            <w:tcBorders>
              <w:top w:val="single" w:color="auto" w:sz="4" w:space="0"/>
              <w:left w:val="nil"/>
              <w:bottom w:val="single" w:color="auto" w:sz="4" w:space="0"/>
              <w:right w:val="single" w:color="auto" w:sz="4" w:space="0"/>
            </w:tcBorders>
            <w:noWrap/>
            <w:vAlign w:val="center"/>
          </w:tcPr>
          <w:p>
            <w:pPr>
              <w:pStyle w:val="17"/>
              <w:adjustRightInd w:val="0"/>
              <w:spacing w:line="4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1.基地开展直供销售，建立直销店或自营店或电商平台网店，或在大型批发市场、商超等设立产品专卖柜</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得</w:t>
            </w:r>
            <w:r>
              <w:rPr>
                <w:rFonts w:hint="eastAsia" w:ascii="仿宋" w:hAnsi="仿宋" w:eastAsia="仿宋" w:cs="仿宋"/>
                <w:color w:val="000000"/>
                <w:kern w:val="0"/>
                <w:sz w:val="18"/>
                <w:szCs w:val="18"/>
                <w:lang w:val="en-US" w:eastAsia="zh-CN"/>
              </w:rPr>
              <w:t>8</w:t>
            </w:r>
            <w:r>
              <w:rPr>
                <w:rFonts w:hint="eastAsia" w:ascii="仿宋" w:hAnsi="仿宋" w:eastAsia="仿宋" w:cs="仿宋"/>
                <w:color w:val="000000"/>
                <w:kern w:val="0"/>
                <w:sz w:val="18"/>
                <w:szCs w:val="18"/>
              </w:rPr>
              <w:t>分。基地线下和线上直供门店超过</w:t>
            </w:r>
            <w:r>
              <w:rPr>
                <w:rFonts w:hint="eastAsia" w:ascii="仿宋" w:hAnsi="仿宋" w:eastAsia="仿宋" w:cs="仿宋"/>
                <w:color w:val="000000"/>
                <w:kern w:val="0"/>
                <w:sz w:val="18"/>
                <w:szCs w:val="18"/>
                <w:lang w:val="en-US" w:eastAsia="zh-CN"/>
              </w:rPr>
              <w:t>3</w:t>
            </w:r>
            <w:r>
              <w:rPr>
                <w:rFonts w:hint="eastAsia" w:ascii="仿宋" w:hAnsi="仿宋" w:eastAsia="仿宋" w:cs="仿宋"/>
                <w:color w:val="000000"/>
                <w:kern w:val="0"/>
                <w:sz w:val="18"/>
                <w:szCs w:val="18"/>
              </w:rPr>
              <w:t>个，每增加1个加2分，封顶1</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分；（佐证材料：店铺的营业执照、协议等复印件、店铺照片等）</w:t>
            </w:r>
          </w:p>
          <w:p>
            <w:pPr>
              <w:pStyle w:val="17"/>
              <w:adjustRightInd w:val="0"/>
              <w:spacing w:line="4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2.基地主营产品创立品牌得5分，该品牌获得省级及以上名牌农产品加</w:t>
            </w:r>
            <w:r>
              <w:rPr>
                <w:rFonts w:hint="eastAsia" w:ascii="仿宋" w:hAnsi="仿宋" w:eastAsia="仿宋" w:cs="仿宋"/>
                <w:color w:val="000000"/>
                <w:kern w:val="0"/>
                <w:sz w:val="18"/>
                <w:szCs w:val="18"/>
                <w:lang w:val="en-US" w:eastAsia="zh-CN"/>
              </w:rPr>
              <w:t>3</w:t>
            </w:r>
            <w:r>
              <w:rPr>
                <w:rFonts w:hint="eastAsia" w:ascii="仿宋" w:hAnsi="仿宋" w:eastAsia="仿宋" w:cs="仿宋"/>
                <w:color w:val="000000"/>
                <w:kern w:val="0"/>
                <w:sz w:val="18"/>
                <w:szCs w:val="18"/>
              </w:rPr>
              <w:t>分（佐证材料：商标注册证书等文件复印件、参加展会摊位照片等材料）</w:t>
            </w:r>
          </w:p>
        </w:tc>
        <w:tc>
          <w:tcPr>
            <w:tcW w:w="635"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c>
          <w:tcPr>
            <w:tcW w:w="62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产业化</w:t>
            </w:r>
          </w:p>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经营</w:t>
            </w:r>
          </w:p>
        </w:tc>
        <w:tc>
          <w:tcPr>
            <w:tcW w:w="66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30</w:t>
            </w:r>
          </w:p>
        </w:tc>
        <w:tc>
          <w:tcPr>
            <w:tcW w:w="7087" w:type="dxa"/>
            <w:gridSpan w:val="3"/>
            <w:tcBorders>
              <w:top w:val="single" w:color="auto" w:sz="4" w:space="0"/>
              <w:left w:val="nil"/>
              <w:bottom w:val="single" w:color="auto" w:sz="4" w:space="0"/>
              <w:right w:val="single" w:color="auto" w:sz="4" w:space="0"/>
            </w:tcBorders>
            <w:noWrap/>
            <w:vAlign w:val="center"/>
          </w:tcPr>
          <w:p>
            <w:pPr>
              <w:pStyle w:val="17"/>
              <w:adjustRightInd w:val="0"/>
              <w:spacing w:line="400" w:lineRule="exact"/>
              <w:rPr>
                <w:rFonts w:hint="eastAsia" w:ascii="仿宋" w:hAnsi="仿宋" w:eastAsia="仿宋" w:cs="仿宋"/>
                <w:sz w:val="18"/>
                <w:szCs w:val="18"/>
              </w:rPr>
            </w:pPr>
            <w:r>
              <w:rPr>
                <w:rFonts w:hint="eastAsia" w:ascii="仿宋" w:hAnsi="仿宋" w:eastAsia="仿宋" w:cs="仿宋"/>
                <w:sz w:val="18"/>
                <w:szCs w:val="18"/>
              </w:rPr>
              <w:t>1.生猪基地年出栏商品猪≥1.2万头，或存栏育龄母猪≥500头，得20分；年出栏每增加1000头，加2分，封顶30分；（佐证材料：202</w:t>
            </w:r>
            <w:r>
              <w:rPr>
                <w:rFonts w:hint="eastAsia" w:ascii="仿宋" w:hAnsi="仿宋" w:eastAsia="仿宋" w:cs="仿宋"/>
                <w:sz w:val="18"/>
                <w:szCs w:val="18"/>
                <w:lang w:val="en-US" w:eastAsia="zh-CN"/>
              </w:rPr>
              <w:t>1</w:t>
            </w:r>
            <w:r>
              <w:rPr>
                <w:rFonts w:hint="eastAsia" w:ascii="仿宋" w:hAnsi="仿宋" w:eastAsia="仿宋" w:cs="仿宋"/>
                <w:sz w:val="18"/>
                <w:szCs w:val="18"/>
              </w:rPr>
              <w:t>年某月-202</w:t>
            </w:r>
            <w:r>
              <w:rPr>
                <w:rFonts w:hint="eastAsia" w:ascii="仿宋" w:hAnsi="仿宋" w:eastAsia="仿宋" w:cs="仿宋"/>
                <w:sz w:val="18"/>
                <w:szCs w:val="18"/>
                <w:lang w:val="en-US" w:eastAsia="zh-CN"/>
              </w:rPr>
              <w:t>2</w:t>
            </w:r>
            <w:r>
              <w:rPr>
                <w:rFonts w:hint="eastAsia" w:ascii="仿宋" w:hAnsi="仿宋" w:eastAsia="仿宋" w:cs="仿宋"/>
                <w:sz w:val="18"/>
                <w:szCs w:val="18"/>
              </w:rPr>
              <w:t>年某月企业报表或“福建省副食品”公众微信号产销数据等）</w:t>
            </w:r>
          </w:p>
          <w:p>
            <w:pPr>
              <w:pStyle w:val="17"/>
              <w:adjustRightInd w:val="0"/>
              <w:spacing w:line="400" w:lineRule="exact"/>
              <w:rPr>
                <w:rFonts w:hint="eastAsia" w:ascii="仿宋" w:hAnsi="仿宋" w:eastAsia="仿宋" w:cs="仿宋"/>
                <w:sz w:val="18"/>
                <w:szCs w:val="18"/>
              </w:rPr>
            </w:pPr>
            <w:r>
              <w:rPr>
                <w:rFonts w:hint="eastAsia" w:ascii="仿宋" w:hAnsi="仿宋" w:eastAsia="仿宋" w:cs="仿宋"/>
                <w:sz w:val="18"/>
                <w:szCs w:val="18"/>
              </w:rPr>
              <w:t>2.蛋禽基地年产蛋≥20万公斤，或年平均蛋禽存栏量≥3万羽，得20分；年产蛋量每增加5万公斤，或存栏每增加1万羽，加2分，封顶30分；（佐证材料：202</w:t>
            </w:r>
            <w:r>
              <w:rPr>
                <w:rFonts w:hint="eastAsia" w:ascii="仿宋" w:hAnsi="仿宋" w:eastAsia="仿宋" w:cs="仿宋"/>
                <w:sz w:val="18"/>
                <w:szCs w:val="18"/>
                <w:lang w:val="en-US" w:eastAsia="zh-CN"/>
              </w:rPr>
              <w:t>1</w:t>
            </w:r>
            <w:r>
              <w:rPr>
                <w:rFonts w:hint="eastAsia" w:ascii="仿宋" w:hAnsi="仿宋" w:eastAsia="仿宋" w:cs="仿宋"/>
                <w:sz w:val="18"/>
                <w:szCs w:val="18"/>
              </w:rPr>
              <w:t>年某月-202</w:t>
            </w:r>
            <w:r>
              <w:rPr>
                <w:rFonts w:hint="eastAsia" w:ascii="仿宋" w:hAnsi="仿宋" w:eastAsia="仿宋" w:cs="仿宋"/>
                <w:sz w:val="18"/>
                <w:szCs w:val="18"/>
                <w:lang w:val="en-US" w:eastAsia="zh-CN"/>
              </w:rPr>
              <w:t>2</w:t>
            </w:r>
            <w:r>
              <w:rPr>
                <w:rFonts w:hint="eastAsia" w:ascii="仿宋" w:hAnsi="仿宋" w:eastAsia="仿宋" w:cs="仿宋"/>
                <w:sz w:val="18"/>
                <w:szCs w:val="18"/>
              </w:rPr>
              <w:t>年某月企业报表或“福建省副食品”公众微信号产销数据等）</w:t>
            </w:r>
          </w:p>
          <w:p>
            <w:pPr>
              <w:pStyle w:val="17"/>
              <w:adjustRightInd w:val="0"/>
              <w:spacing w:line="400" w:lineRule="exact"/>
              <w:rPr>
                <w:rFonts w:hint="eastAsia" w:ascii="仿宋" w:hAnsi="仿宋" w:eastAsia="仿宋" w:cs="仿宋"/>
                <w:sz w:val="18"/>
                <w:szCs w:val="18"/>
              </w:rPr>
            </w:pPr>
            <w:r>
              <w:rPr>
                <w:rFonts w:hint="eastAsia" w:ascii="仿宋" w:hAnsi="仿宋" w:eastAsia="仿宋" w:cs="仿宋"/>
                <w:sz w:val="18"/>
                <w:szCs w:val="18"/>
              </w:rPr>
              <w:t>3.蔬菜基地（不含食用菌、西甜瓜、马铃薯、草莓）种植面积≥300亩得20分，每增加100亩加2分，封顶30分；（佐证材料：202</w:t>
            </w:r>
            <w:r>
              <w:rPr>
                <w:rFonts w:hint="eastAsia" w:ascii="仿宋" w:hAnsi="仿宋" w:eastAsia="仿宋" w:cs="仿宋"/>
                <w:sz w:val="18"/>
                <w:szCs w:val="18"/>
                <w:lang w:val="en-US" w:eastAsia="zh-CN"/>
              </w:rPr>
              <w:t>1</w:t>
            </w:r>
            <w:r>
              <w:rPr>
                <w:rFonts w:hint="eastAsia" w:ascii="仿宋" w:hAnsi="仿宋" w:eastAsia="仿宋" w:cs="仿宋"/>
                <w:sz w:val="18"/>
                <w:szCs w:val="18"/>
              </w:rPr>
              <w:t>年某月-202</w:t>
            </w:r>
            <w:r>
              <w:rPr>
                <w:rFonts w:hint="eastAsia" w:ascii="仿宋" w:hAnsi="仿宋" w:eastAsia="仿宋" w:cs="仿宋"/>
                <w:sz w:val="18"/>
                <w:szCs w:val="18"/>
                <w:lang w:val="en-US" w:eastAsia="zh-CN"/>
              </w:rPr>
              <w:t>2</w:t>
            </w:r>
            <w:r>
              <w:rPr>
                <w:rFonts w:hint="eastAsia" w:ascii="仿宋" w:hAnsi="仿宋" w:eastAsia="仿宋" w:cs="仿宋"/>
                <w:sz w:val="18"/>
                <w:szCs w:val="18"/>
              </w:rPr>
              <w:t>年某月企业</w:t>
            </w:r>
            <w:r>
              <w:rPr>
                <w:rFonts w:hint="eastAsia" w:ascii="仿宋" w:hAnsi="仿宋" w:eastAsia="仿宋" w:cs="仿宋"/>
                <w:sz w:val="18"/>
                <w:szCs w:val="18"/>
                <w:lang w:val="en-US" w:eastAsia="zh-CN"/>
              </w:rPr>
              <w:t>生成</w:t>
            </w:r>
            <w:r>
              <w:rPr>
                <w:rFonts w:hint="eastAsia" w:ascii="仿宋" w:hAnsi="仿宋" w:eastAsia="仿宋" w:cs="仿宋"/>
                <w:sz w:val="18"/>
                <w:szCs w:val="18"/>
              </w:rPr>
              <w:t>报表、种植土地合同或“福建省副食品”公众微信号产销数据等）</w:t>
            </w:r>
          </w:p>
          <w:p>
            <w:pPr>
              <w:pStyle w:val="17"/>
              <w:adjustRightInd w:val="0"/>
              <w:spacing w:line="400" w:lineRule="exact"/>
              <w:rPr>
                <w:rFonts w:hint="eastAsia" w:ascii="仿宋" w:hAnsi="仿宋" w:eastAsia="仿宋" w:cs="仿宋"/>
                <w:sz w:val="18"/>
                <w:szCs w:val="18"/>
              </w:rPr>
            </w:pPr>
            <w:r>
              <w:rPr>
                <w:rFonts w:hint="eastAsia" w:ascii="仿宋" w:hAnsi="仿宋" w:eastAsia="仿宋" w:cs="仿宋"/>
                <w:sz w:val="18"/>
                <w:szCs w:val="18"/>
              </w:rPr>
              <w:t>4.肉禽基地年出栏肉禽≥100万羽，或年平均存栏肉禽≥80万羽，得20分，出栏量每增加10万羽或平均存栏增加5万羽加2分，封顶30分；（佐证材料：202</w:t>
            </w:r>
            <w:r>
              <w:rPr>
                <w:rFonts w:hint="eastAsia" w:ascii="仿宋" w:hAnsi="仿宋" w:eastAsia="仿宋" w:cs="仿宋"/>
                <w:sz w:val="18"/>
                <w:szCs w:val="18"/>
                <w:lang w:val="en-US" w:eastAsia="zh-CN"/>
              </w:rPr>
              <w:t>1</w:t>
            </w:r>
            <w:r>
              <w:rPr>
                <w:rFonts w:hint="eastAsia" w:ascii="仿宋" w:hAnsi="仿宋" w:eastAsia="仿宋" w:cs="仿宋"/>
                <w:sz w:val="18"/>
                <w:szCs w:val="18"/>
              </w:rPr>
              <w:t>年某月-202</w:t>
            </w:r>
            <w:r>
              <w:rPr>
                <w:rFonts w:hint="eastAsia" w:ascii="仿宋" w:hAnsi="仿宋" w:eastAsia="仿宋" w:cs="仿宋"/>
                <w:sz w:val="18"/>
                <w:szCs w:val="18"/>
                <w:lang w:val="en-US" w:eastAsia="zh-CN"/>
              </w:rPr>
              <w:t>2</w:t>
            </w:r>
            <w:r>
              <w:rPr>
                <w:rFonts w:hint="eastAsia" w:ascii="仿宋" w:hAnsi="仿宋" w:eastAsia="仿宋" w:cs="仿宋"/>
                <w:sz w:val="18"/>
                <w:szCs w:val="18"/>
              </w:rPr>
              <w:t>年某月企业报表或“福建省副食品”公众微信号产销数据等）</w:t>
            </w:r>
          </w:p>
          <w:p>
            <w:pPr>
              <w:pStyle w:val="17"/>
              <w:adjustRightInd w:val="0"/>
              <w:spacing w:line="400" w:lineRule="exact"/>
              <w:rPr>
                <w:rFonts w:hint="eastAsia" w:ascii="仿宋" w:hAnsi="仿宋" w:eastAsia="仿宋" w:cs="仿宋"/>
                <w:sz w:val="18"/>
                <w:szCs w:val="18"/>
              </w:rPr>
            </w:pPr>
            <w:r>
              <w:rPr>
                <w:rFonts w:hint="eastAsia" w:ascii="仿宋" w:hAnsi="仿宋" w:eastAsia="仿宋" w:cs="仿宋"/>
                <w:sz w:val="18"/>
                <w:szCs w:val="18"/>
              </w:rPr>
              <w:t>5.肉牛基地年出栏商品牛≥5000头，或年平均存栏≥1500头，得20分；年出栏量每增加1000头或存栏增加200头加2分，封顶30分；（佐证材料：202</w:t>
            </w:r>
            <w:r>
              <w:rPr>
                <w:rFonts w:hint="eastAsia" w:ascii="仿宋" w:hAnsi="仿宋" w:eastAsia="仿宋" w:cs="仿宋"/>
                <w:sz w:val="18"/>
                <w:szCs w:val="18"/>
                <w:lang w:val="en-US" w:eastAsia="zh-CN"/>
              </w:rPr>
              <w:t>1</w:t>
            </w:r>
            <w:r>
              <w:rPr>
                <w:rFonts w:hint="eastAsia" w:ascii="仿宋" w:hAnsi="仿宋" w:eastAsia="仿宋" w:cs="仿宋"/>
                <w:sz w:val="18"/>
                <w:szCs w:val="18"/>
              </w:rPr>
              <w:t>年某月-202</w:t>
            </w:r>
            <w:r>
              <w:rPr>
                <w:rFonts w:hint="eastAsia" w:ascii="仿宋" w:hAnsi="仿宋" w:eastAsia="仿宋" w:cs="仿宋"/>
                <w:sz w:val="18"/>
                <w:szCs w:val="18"/>
                <w:lang w:val="en-US" w:eastAsia="zh-CN"/>
              </w:rPr>
              <w:t>2</w:t>
            </w:r>
            <w:r>
              <w:rPr>
                <w:rFonts w:hint="eastAsia" w:ascii="仿宋" w:hAnsi="仿宋" w:eastAsia="仿宋" w:cs="仿宋"/>
                <w:sz w:val="18"/>
                <w:szCs w:val="18"/>
              </w:rPr>
              <w:t>年某月企业报表或“福建省副食品”公众微信号产销数据等）</w:t>
            </w:r>
          </w:p>
          <w:p>
            <w:pPr>
              <w:pStyle w:val="17"/>
              <w:adjustRightInd w:val="0"/>
              <w:spacing w:line="400" w:lineRule="exact"/>
              <w:rPr>
                <w:rFonts w:hint="eastAsia" w:ascii="仿宋" w:hAnsi="仿宋" w:eastAsia="仿宋" w:cs="仿宋"/>
                <w:sz w:val="18"/>
                <w:szCs w:val="18"/>
              </w:rPr>
            </w:pPr>
            <w:r>
              <w:rPr>
                <w:rFonts w:hint="eastAsia" w:ascii="仿宋" w:hAnsi="仿宋" w:eastAsia="仿宋" w:cs="仿宋"/>
                <w:sz w:val="18"/>
                <w:szCs w:val="18"/>
              </w:rPr>
              <w:t>6.肉羊基地年出栏商品羊≥3000头，或年平均存栏≥1000头，得20分；年出栏量每增加500头或存栏增加100头加2分，封顶30分（佐证材料：202</w:t>
            </w:r>
            <w:r>
              <w:rPr>
                <w:rFonts w:hint="eastAsia" w:ascii="仿宋" w:hAnsi="仿宋" w:eastAsia="仿宋" w:cs="仿宋"/>
                <w:sz w:val="18"/>
                <w:szCs w:val="18"/>
                <w:lang w:val="en-US" w:eastAsia="zh-CN"/>
              </w:rPr>
              <w:t>1</w:t>
            </w:r>
            <w:r>
              <w:rPr>
                <w:rFonts w:hint="eastAsia" w:ascii="仿宋" w:hAnsi="仿宋" w:eastAsia="仿宋" w:cs="仿宋"/>
                <w:sz w:val="18"/>
                <w:szCs w:val="18"/>
              </w:rPr>
              <w:t>年某月-202</w:t>
            </w:r>
            <w:r>
              <w:rPr>
                <w:rFonts w:hint="eastAsia" w:ascii="仿宋" w:hAnsi="仿宋" w:eastAsia="仿宋" w:cs="仿宋"/>
                <w:sz w:val="18"/>
                <w:szCs w:val="18"/>
                <w:lang w:val="en-US" w:eastAsia="zh-CN"/>
              </w:rPr>
              <w:t>2</w:t>
            </w:r>
            <w:r>
              <w:rPr>
                <w:rFonts w:hint="eastAsia" w:ascii="仿宋" w:hAnsi="仿宋" w:eastAsia="仿宋" w:cs="仿宋"/>
                <w:sz w:val="18"/>
                <w:szCs w:val="18"/>
              </w:rPr>
              <w:t>年某月企业报表或“福建省副食品”公众微信号产销数据等）</w:t>
            </w:r>
          </w:p>
        </w:tc>
        <w:tc>
          <w:tcPr>
            <w:tcW w:w="635"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c>
          <w:tcPr>
            <w:tcW w:w="62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应急化</w:t>
            </w:r>
          </w:p>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调控</w:t>
            </w:r>
          </w:p>
        </w:tc>
        <w:tc>
          <w:tcPr>
            <w:tcW w:w="66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7087" w:type="dxa"/>
            <w:gridSpan w:val="3"/>
            <w:tcBorders>
              <w:top w:val="single" w:color="auto" w:sz="4" w:space="0"/>
              <w:left w:val="nil"/>
              <w:bottom w:val="single" w:color="auto" w:sz="4" w:space="0"/>
              <w:right w:val="single" w:color="auto" w:sz="4" w:space="0"/>
            </w:tcBorders>
            <w:noWrap/>
            <w:vAlign w:val="center"/>
          </w:tcPr>
          <w:p>
            <w:pPr>
              <w:pStyle w:val="17"/>
              <w:adjustRightInd w:val="0"/>
              <w:spacing w:line="400" w:lineRule="exact"/>
              <w:rPr>
                <w:rFonts w:hint="eastAsia" w:ascii="仿宋" w:hAnsi="仿宋" w:eastAsia="仿宋" w:cs="仿宋"/>
                <w:sz w:val="18"/>
                <w:szCs w:val="18"/>
              </w:rPr>
            </w:pPr>
            <w:r>
              <w:rPr>
                <w:rFonts w:hint="eastAsia" w:ascii="仿宋" w:hAnsi="仿宋" w:eastAsia="仿宋" w:cs="仿宋"/>
                <w:color w:val="000000"/>
                <w:kern w:val="0"/>
                <w:sz w:val="18"/>
                <w:szCs w:val="18"/>
              </w:rPr>
              <w:t>按照省、市级商务部门要求，在新冠疫情</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节假日、灾害天气、重大动植物疫情期间，承担保障市场供应任务，例如开展生猪活体储备或鸡蛋和蔬菜应急调运等，得</w:t>
            </w:r>
            <w:r>
              <w:rPr>
                <w:rFonts w:hint="eastAsia" w:ascii="仿宋" w:hAnsi="仿宋" w:eastAsia="仿宋" w:cs="仿宋"/>
                <w:color w:val="000000"/>
                <w:kern w:val="0"/>
                <w:sz w:val="18"/>
                <w:szCs w:val="18"/>
                <w:lang w:val="en-US" w:eastAsia="zh-CN"/>
              </w:rPr>
              <w:t>5</w:t>
            </w:r>
            <w:r>
              <w:rPr>
                <w:rFonts w:hint="eastAsia" w:ascii="仿宋" w:hAnsi="仿宋" w:eastAsia="仿宋" w:cs="仿宋"/>
                <w:color w:val="000000"/>
                <w:kern w:val="0"/>
                <w:sz w:val="18"/>
                <w:szCs w:val="18"/>
              </w:rPr>
              <w:t>分。（佐证材料：开展储备调运文件、活动照片等）</w:t>
            </w:r>
          </w:p>
        </w:tc>
        <w:tc>
          <w:tcPr>
            <w:tcW w:w="635"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c>
          <w:tcPr>
            <w:tcW w:w="62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信息化</w:t>
            </w:r>
          </w:p>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保供</w:t>
            </w:r>
          </w:p>
        </w:tc>
        <w:tc>
          <w:tcPr>
            <w:tcW w:w="66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5</w:t>
            </w:r>
          </w:p>
        </w:tc>
        <w:tc>
          <w:tcPr>
            <w:tcW w:w="7087" w:type="dxa"/>
            <w:gridSpan w:val="3"/>
            <w:tcBorders>
              <w:top w:val="single" w:color="auto" w:sz="4" w:space="0"/>
              <w:left w:val="nil"/>
              <w:bottom w:val="single" w:color="auto" w:sz="4" w:space="0"/>
              <w:right w:val="single" w:color="auto" w:sz="4" w:space="0"/>
            </w:tcBorders>
            <w:noWrap/>
            <w:vAlign w:val="center"/>
          </w:tcPr>
          <w:p>
            <w:pPr>
              <w:pStyle w:val="17"/>
              <w:adjustRightInd w:val="0"/>
              <w:spacing w:line="400" w:lineRule="exact"/>
              <w:rPr>
                <w:rFonts w:hint="eastAsia" w:ascii="仿宋" w:hAnsi="仿宋" w:eastAsia="仿宋" w:cs="仿宋"/>
                <w:sz w:val="18"/>
                <w:szCs w:val="18"/>
              </w:rPr>
            </w:pPr>
            <w:r>
              <w:rPr>
                <w:rFonts w:hint="eastAsia" w:ascii="仿宋" w:hAnsi="仿宋" w:eastAsia="仿宋" w:cs="仿宋"/>
                <w:sz w:val="18"/>
                <w:szCs w:val="18"/>
              </w:rPr>
              <w:t>基地通过“福建省副食品”公众微信号每月5日前准确及时报送基地产销信息，202</w:t>
            </w:r>
            <w:r>
              <w:rPr>
                <w:rFonts w:hint="eastAsia" w:ascii="仿宋" w:hAnsi="仿宋" w:eastAsia="仿宋" w:cs="仿宋"/>
                <w:sz w:val="18"/>
                <w:szCs w:val="18"/>
                <w:lang w:val="en-US" w:eastAsia="zh-CN"/>
              </w:rPr>
              <w:t>1</w:t>
            </w:r>
            <w:r>
              <w:rPr>
                <w:rFonts w:hint="eastAsia" w:ascii="仿宋" w:hAnsi="仿宋" w:eastAsia="仿宋" w:cs="仿宋"/>
                <w:sz w:val="18"/>
                <w:szCs w:val="18"/>
              </w:rPr>
              <w:t>年7月至202</w:t>
            </w:r>
            <w:r>
              <w:rPr>
                <w:rFonts w:hint="eastAsia" w:ascii="仿宋" w:hAnsi="仿宋" w:eastAsia="仿宋" w:cs="仿宋"/>
                <w:sz w:val="18"/>
                <w:szCs w:val="18"/>
                <w:lang w:val="en-US" w:eastAsia="zh-CN"/>
              </w:rPr>
              <w:t>2</w:t>
            </w:r>
            <w:r>
              <w:rPr>
                <w:rFonts w:hint="eastAsia" w:ascii="仿宋" w:hAnsi="仿宋" w:eastAsia="仿宋" w:cs="仿宋"/>
                <w:sz w:val="18"/>
                <w:szCs w:val="18"/>
              </w:rPr>
              <w:t>年6月，准确报送</w:t>
            </w:r>
            <w:r>
              <w:rPr>
                <w:rFonts w:hint="eastAsia" w:ascii="仿宋" w:hAnsi="仿宋" w:eastAsia="仿宋" w:cs="仿宋"/>
                <w:sz w:val="18"/>
                <w:szCs w:val="18"/>
                <w:lang w:val="en-US" w:eastAsia="zh-CN"/>
              </w:rPr>
              <w:t>7</w:t>
            </w:r>
            <w:r>
              <w:rPr>
                <w:rFonts w:hint="eastAsia" w:ascii="仿宋" w:hAnsi="仿宋" w:eastAsia="仿宋" w:cs="仿宋"/>
                <w:sz w:val="18"/>
                <w:szCs w:val="18"/>
              </w:rPr>
              <w:t>次及以上得</w:t>
            </w:r>
            <w:r>
              <w:rPr>
                <w:rFonts w:hint="eastAsia" w:ascii="仿宋" w:hAnsi="仿宋" w:eastAsia="仿宋" w:cs="仿宋"/>
                <w:sz w:val="18"/>
                <w:szCs w:val="18"/>
                <w:lang w:val="en-US" w:eastAsia="zh-CN"/>
              </w:rPr>
              <w:t>5</w:t>
            </w:r>
            <w:r>
              <w:rPr>
                <w:rFonts w:hint="eastAsia" w:ascii="仿宋" w:hAnsi="仿宋" w:eastAsia="仿宋" w:cs="仿宋"/>
                <w:sz w:val="18"/>
                <w:szCs w:val="18"/>
              </w:rPr>
              <w:t>分，不足</w:t>
            </w:r>
            <w:r>
              <w:rPr>
                <w:rFonts w:hint="eastAsia" w:ascii="仿宋" w:hAnsi="仿宋" w:eastAsia="仿宋" w:cs="仿宋"/>
                <w:sz w:val="18"/>
                <w:szCs w:val="18"/>
                <w:lang w:val="en-US" w:eastAsia="zh-CN"/>
              </w:rPr>
              <w:t>7</w:t>
            </w:r>
            <w:r>
              <w:rPr>
                <w:rFonts w:hint="eastAsia" w:ascii="仿宋" w:hAnsi="仿宋" w:eastAsia="仿宋" w:cs="仿宋"/>
                <w:sz w:val="18"/>
                <w:szCs w:val="18"/>
              </w:rPr>
              <w:t>次得</w:t>
            </w:r>
            <w:r>
              <w:rPr>
                <w:rFonts w:hint="eastAsia" w:ascii="仿宋" w:hAnsi="仿宋" w:eastAsia="仿宋" w:cs="仿宋"/>
                <w:sz w:val="18"/>
                <w:szCs w:val="18"/>
                <w:lang w:val="en-US" w:eastAsia="zh-CN"/>
              </w:rPr>
              <w:t>2.5</w:t>
            </w:r>
            <w:r>
              <w:rPr>
                <w:rFonts w:hint="eastAsia" w:ascii="仿宋" w:hAnsi="仿宋" w:eastAsia="仿宋" w:cs="仿宋"/>
                <w:sz w:val="18"/>
                <w:szCs w:val="18"/>
              </w:rPr>
              <w:t>分</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期间尚未报送产销信息的今年7月新纳入省控基地企业得3分。</w:t>
            </w:r>
            <w:r>
              <w:rPr>
                <w:rFonts w:hint="eastAsia" w:ascii="仿宋" w:hAnsi="仿宋" w:eastAsia="仿宋" w:cs="仿宋"/>
                <w:sz w:val="18"/>
                <w:szCs w:val="18"/>
              </w:rPr>
              <w:t>（数据由福建省商贸业联合会提供）</w:t>
            </w:r>
          </w:p>
        </w:tc>
        <w:tc>
          <w:tcPr>
            <w:tcW w:w="635"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c>
          <w:tcPr>
            <w:tcW w:w="62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特色</w:t>
            </w:r>
            <w:r>
              <w:rPr>
                <w:rFonts w:hint="eastAsia" w:ascii="仿宋" w:hAnsi="仿宋" w:eastAsia="仿宋" w:cs="仿宋"/>
                <w:sz w:val="18"/>
                <w:szCs w:val="18"/>
              </w:rPr>
              <w:t>项目</w:t>
            </w:r>
          </w:p>
        </w:tc>
        <w:tc>
          <w:tcPr>
            <w:tcW w:w="66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ind w:firstLine="180" w:firstLineChars="100"/>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5</w:t>
            </w:r>
          </w:p>
        </w:tc>
        <w:tc>
          <w:tcPr>
            <w:tcW w:w="7087" w:type="dxa"/>
            <w:gridSpan w:val="3"/>
            <w:tcBorders>
              <w:top w:val="single" w:color="auto" w:sz="4" w:space="0"/>
              <w:left w:val="nil"/>
              <w:bottom w:val="single" w:color="auto" w:sz="4" w:space="0"/>
              <w:right w:val="single" w:color="auto" w:sz="4" w:space="0"/>
            </w:tcBorders>
            <w:noWrap/>
            <w:vAlign w:val="center"/>
          </w:tcPr>
          <w:p>
            <w:pPr>
              <w:pStyle w:val="17"/>
              <w:adjustRightInd w:val="0"/>
              <w:spacing w:line="400" w:lineRule="exact"/>
              <w:rPr>
                <w:rFonts w:hint="eastAsia" w:ascii="仿宋" w:hAnsi="仿宋" w:eastAsia="仿宋" w:cs="仿宋"/>
                <w:color w:val="000000"/>
                <w:kern w:val="0"/>
                <w:sz w:val="18"/>
                <w:szCs w:val="18"/>
              </w:rPr>
            </w:pPr>
            <w:r>
              <w:rPr>
                <w:rFonts w:hint="eastAsia" w:ascii="仿宋" w:hAnsi="仿宋" w:eastAsia="仿宋" w:cs="仿宋"/>
                <w:sz w:val="18"/>
                <w:szCs w:val="18"/>
              </w:rPr>
              <w:t>特色基地建设，例如基地提供农家乐、旅游观光</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生态循环养殖</w:t>
            </w:r>
            <w:r>
              <w:rPr>
                <w:rFonts w:hint="eastAsia" w:ascii="仿宋" w:hAnsi="仿宋" w:eastAsia="仿宋" w:cs="仿宋"/>
                <w:sz w:val="18"/>
                <w:szCs w:val="18"/>
              </w:rPr>
              <w:t>等增加基地经营特色的项目建设。（</w:t>
            </w:r>
            <w:r>
              <w:rPr>
                <w:rFonts w:hint="eastAsia" w:ascii="仿宋" w:hAnsi="仿宋" w:eastAsia="仿宋" w:cs="仿宋"/>
                <w:color w:val="000000"/>
                <w:kern w:val="0"/>
                <w:sz w:val="18"/>
                <w:szCs w:val="18"/>
              </w:rPr>
              <w:t>佐证材料：</w:t>
            </w:r>
            <w:r>
              <w:rPr>
                <w:rFonts w:hint="eastAsia" w:ascii="仿宋" w:hAnsi="仿宋" w:eastAsia="仿宋" w:cs="仿宋"/>
                <w:color w:val="000000"/>
                <w:kern w:val="0"/>
                <w:sz w:val="18"/>
                <w:szCs w:val="18"/>
                <w:lang w:val="en-US" w:eastAsia="zh-CN"/>
              </w:rPr>
              <w:t>相关项目</w:t>
            </w:r>
            <w:r>
              <w:rPr>
                <w:rFonts w:hint="eastAsia" w:ascii="仿宋" w:hAnsi="仿宋" w:eastAsia="仿宋" w:cs="仿宋"/>
                <w:color w:val="000000"/>
                <w:kern w:val="0"/>
                <w:sz w:val="18"/>
                <w:szCs w:val="18"/>
              </w:rPr>
              <w:t>建设照片等）</w:t>
            </w:r>
          </w:p>
        </w:tc>
        <w:tc>
          <w:tcPr>
            <w:tcW w:w="635"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rPr>
                <w:rFonts w:hint="eastAsia" w:ascii="仿宋" w:hAnsi="仿宋" w:eastAsia="仿宋" w:cs="仿宋"/>
                <w:color w:val="000000"/>
                <w:kern w:val="0"/>
                <w:sz w:val="18"/>
                <w:szCs w:val="18"/>
              </w:rPr>
            </w:pPr>
          </w:p>
        </w:tc>
        <w:tc>
          <w:tcPr>
            <w:tcW w:w="622" w:type="dxa"/>
            <w:tcBorders>
              <w:top w:val="single" w:color="auto" w:sz="4" w:space="0"/>
              <w:left w:val="nil"/>
              <w:bottom w:val="single" w:color="auto" w:sz="4" w:space="0"/>
              <w:right w:val="single" w:color="auto" w:sz="4" w:space="0"/>
            </w:tcBorders>
            <w:noWrap/>
            <w:vAlign w:val="center"/>
          </w:tcPr>
          <w:p>
            <w:pPr>
              <w:pStyle w:val="17"/>
              <w:adjustRightInd w:val="0"/>
              <w:spacing w:line="400" w:lineRule="exact"/>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pPr>
              <w:pStyle w:val="17"/>
              <w:adjustRightIn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否决项目</w:t>
            </w:r>
          </w:p>
        </w:tc>
        <w:tc>
          <w:tcPr>
            <w:tcW w:w="7749" w:type="dxa"/>
            <w:gridSpan w:val="4"/>
            <w:tcBorders>
              <w:top w:val="single" w:color="auto" w:sz="4" w:space="0"/>
              <w:left w:val="nil"/>
              <w:bottom w:val="single" w:color="auto" w:sz="4" w:space="0"/>
              <w:right w:val="single" w:color="auto" w:sz="4" w:space="0"/>
            </w:tcBorders>
            <w:noWrap/>
            <w:vAlign w:val="center"/>
          </w:tcPr>
          <w:p>
            <w:pPr>
              <w:pStyle w:val="17"/>
              <w:adjustRightInd w:val="0"/>
              <w:spacing w:line="400" w:lineRule="exact"/>
              <w:rPr>
                <w:rFonts w:hint="eastAsia" w:ascii="仿宋" w:hAnsi="仿宋" w:eastAsia="仿宋" w:cs="仿宋"/>
                <w:sz w:val="18"/>
                <w:szCs w:val="18"/>
              </w:rPr>
            </w:pPr>
            <w:r>
              <w:rPr>
                <w:rFonts w:hint="eastAsia" w:ascii="仿宋" w:hAnsi="仿宋" w:eastAsia="仿宋" w:cs="仿宋"/>
                <w:color w:val="000000"/>
                <w:kern w:val="0"/>
                <w:sz w:val="18"/>
                <w:szCs w:val="18"/>
              </w:rPr>
              <w:t>企业及其法定代表人等不是失信被执行人，无涉黑涉恶行为。</w:t>
            </w:r>
          </w:p>
        </w:tc>
        <w:tc>
          <w:tcPr>
            <w:tcW w:w="1257" w:type="dxa"/>
            <w:gridSpan w:val="2"/>
            <w:tcBorders>
              <w:top w:val="single" w:color="auto" w:sz="4" w:space="0"/>
              <w:left w:val="nil"/>
              <w:bottom w:val="single" w:color="auto" w:sz="4" w:space="0"/>
              <w:right w:val="single" w:color="auto" w:sz="4" w:space="0"/>
            </w:tcBorders>
            <w:noWrap/>
            <w:vAlign w:val="center"/>
          </w:tcPr>
          <w:p>
            <w:pPr>
              <w:pStyle w:val="17"/>
              <w:adjustRightInd w:val="0"/>
              <w:spacing w:line="400" w:lineRule="exact"/>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0012" w:type="dxa"/>
            <w:gridSpan w:val="7"/>
            <w:tcBorders>
              <w:top w:val="single" w:color="auto" w:sz="4" w:space="0"/>
              <w:left w:val="single" w:color="auto" w:sz="4" w:space="0"/>
              <w:bottom w:val="single" w:color="auto" w:sz="4" w:space="0"/>
              <w:right w:val="single" w:color="auto" w:sz="4" w:space="0"/>
            </w:tcBorders>
            <w:noWrap/>
            <w:vAlign w:val="center"/>
          </w:tcPr>
          <w:p>
            <w:pPr>
              <w:pStyle w:val="17"/>
              <w:adjustRightInd w:val="0"/>
              <w:spacing w:line="4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备注：1.基地类型分为生猪养殖基地、蔬菜种植基地、蛋禽养殖基地、肉禽养殖基地、肉羊养殖基地和肉牛养殖基地6类。</w:t>
            </w:r>
          </w:p>
          <w:p>
            <w:pPr>
              <w:pStyle w:val="17"/>
              <w:adjustRightInd w:val="0"/>
              <w:spacing w:line="400" w:lineRule="exact"/>
              <w:ind w:firstLine="540" w:firstLineChars="30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2.自评得分由企业填报，复核得分由县级商务部门填报。</w:t>
            </w:r>
          </w:p>
        </w:tc>
      </w:tr>
    </w:tbl>
    <w:p>
      <w:pPr>
        <w:widowControl/>
        <w:jc w:val="left"/>
        <w:rPr>
          <w:rFonts w:ascii="黑体" w:hAnsi="黑体" w:eastAsia="黑体"/>
          <w:sz w:val="32"/>
        </w:rPr>
      </w:pPr>
    </w:p>
    <w:p/>
    <w:p/>
    <w:p/>
    <w:p/>
    <w:p/>
    <w:p/>
    <w:p>
      <w:pPr>
        <w:pStyle w:val="10"/>
        <w:adjustRightInd w:val="0"/>
        <w:spacing w:line="540" w:lineRule="exact"/>
        <w:jc w:val="both"/>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spacing w:line="540" w:lineRule="exact"/>
        <w:rPr>
          <w:rFonts w:hint="eastAsia"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rPr>
        <w:t>附件</w:t>
      </w:r>
      <w:r>
        <w:rPr>
          <w:rFonts w:hint="eastAsia" w:eastAsia="黑体" w:cs="Times New Roman"/>
          <w:bCs/>
          <w:kern w:val="0"/>
          <w:sz w:val="32"/>
          <w:szCs w:val="32"/>
          <w:lang w:val="en-US" w:eastAsia="zh-CN"/>
        </w:rPr>
        <w:t>4</w:t>
      </w:r>
    </w:p>
    <w:p>
      <w:pPr>
        <w:spacing w:line="540" w:lineRule="exact"/>
        <w:rPr>
          <w:rFonts w:hint="default" w:ascii="Times New Roman" w:hAnsi="Times New Roman" w:cs="Times New Roman"/>
          <w:b/>
          <w:bCs/>
          <w:kern w:val="0"/>
          <w:sz w:val="32"/>
          <w:szCs w:val="32"/>
        </w:rPr>
      </w:pPr>
    </w:p>
    <w:p>
      <w:pPr>
        <w:spacing w:line="54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val="en-US" w:eastAsia="zh-CN"/>
        </w:rPr>
        <w:t>省级</w:t>
      </w:r>
      <w:r>
        <w:rPr>
          <w:rFonts w:hint="eastAsia" w:ascii="方正小标宋简体" w:hAnsi="方正小标宋简体" w:eastAsia="方正小标宋简体" w:cs="方正小标宋简体"/>
          <w:bCs/>
          <w:kern w:val="0"/>
          <w:sz w:val="44"/>
          <w:szCs w:val="44"/>
        </w:rPr>
        <w:t>“大众茶馆”项目申报指南</w:t>
      </w:r>
    </w:p>
    <w:p>
      <w:pPr>
        <w:pStyle w:val="18"/>
        <w:spacing w:line="600" w:lineRule="exact"/>
        <w:ind w:firstLine="635"/>
        <w:rPr>
          <w:rFonts w:hint="default" w:ascii="黑体" w:hAnsi="黑体" w:eastAsia="黑体"/>
        </w:rPr>
      </w:pPr>
    </w:p>
    <w:p>
      <w:pPr>
        <w:pStyle w:val="18"/>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szCs w:val="32"/>
        </w:rPr>
        <w:t>一、支持范围</w:t>
      </w:r>
    </w:p>
    <w:p>
      <w:pPr>
        <w:pStyle w:val="18"/>
        <w:keepNext w:val="0"/>
        <w:keepLines w:val="0"/>
        <w:pageBreakBefore w:val="0"/>
        <w:kinsoku/>
        <w:wordWrap/>
        <w:overflowPunct/>
        <w:topLinePunct w:val="0"/>
        <w:autoSpaceDE/>
        <w:autoSpaceDN/>
        <w:bidi w:val="0"/>
        <w:spacing w:line="520" w:lineRule="exact"/>
        <w:ind w:firstLine="640" w:firstLineChars="200"/>
        <w:textAlignment w:val="auto"/>
        <w:rPr>
          <w:rFonts w:hint="default"/>
        </w:rPr>
      </w:pPr>
      <w:r>
        <w:rPr>
          <w:rFonts w:hint="default"/>
        </w:rPr>
        <w:t>支持</w:t>
      </w:r>
      <w:r>
        <w:rPr>
          <w:rFonts w:hint="eastAsia"/>
          <w:lang w:val="en-US" w:eastAsia="zh-CN"/>
        </w:rPr>
        <w:t>利用公园、历史文化街区、景区等场所，</w:t>
      </w:r>
      <w:r>
        <w:rPr>
          <w:rFonts w:hint="default"/>
        </w:rPr>
        <w:t>着力打造一批让老百姓喝得起、喝的安全、喝的放心、喝的舒心的，</w:t>
      </w:r>
      <w:r>
        <w:rPr>
          <w:rFonts w:hint="eastAsia"/>
          <w:lang w:val="en-US" w:eastAsia="zh-CN"/>
        </w:rPr>
        <w:t>主题鲜明且价格亲民得</w:t>
      </w:r>
      <w:r>
        <w:rPr>
          <w:rFonts w:hint="default"/>
        </w:rPr>
        <w:t>大众茶馆消费场景。</w:t>
      </w:r>
      <w:r>
        <w:rPr>
          <w:rFonts w:hint="eastAsia" w:ascii="仿宋" w:hAnsi="仿宋" w:eastAsia="仿宋" w:cs="仿宋"/>
          <w:sz w:val="32"/>
          <w:szCs w:val="20"/>
          <w:lang w:val="en-US" w:eastAsia="zh-CN"/>
        </w:rPr>
        <w:t>项目</w:t>
      </w:r>
      <w:r>
        <w:rPr>
          <w:rFonts w:hint="eastAsia" w:ascii="仿宋" w:hAnsi="仿宋" w:eastAsia="仿宋" w:cs="仿宋"/>
          <w:sz w:val="32"/>
          <w:szCs w:val="20"/>
        </w:rPr>
        <w:t>统一称为“大众茶馆”项目，原则上要求营业面积（含外摆）不少于200平方米，可接纳人数不少于100人，消费标准需以低价惠民为主，具备条件的可配备简食，传统文化表演等。</w:t>
      </w:r>
    </w:p>
    <w:p>
      <w:pPr>
        <w:pStyle w:val="18"/>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二、支持标准</w:t>
      </w:r>
    </w:p>
    <w:p>
      <w:pPr>
        <w:pStyle w:val="18"/>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rPr>
      </w:pPr>
      <w:r>
        <w:rPr>
          <w:rFonts w:hint="eastAsia" w:ascii="仿宋" w:hAnsi="仿宋" w:eastAsia="仿宋" w:cs="仿宋"/>
          <w:sz w:val="32"/>
          <w:szCs w:val="20"/>
        </w:rPr>
        <w:t>项目</w:t>
      </w:r>
      <w:r>
        <w:rPr>
          <w:rFonts w:hint="eastAsia" w:ascii="仿宋" w:hAnsi="仿宋" w:eastAsia="仿宋" w:cs="仿宋"/>
          <w:sz w:val="32"/>
          <w:szCs w:val="20"/>
          <w:lang w:val="en-US" w:eastAsia="zh-CN"/>
        </w:rPr>
        <w:t>支持时间为2022年1月1日至2022年12月31日，</w:t>
      </w:r>
      <w:r>
        <w:rPr>
          <w:rFonts w:hint="eastAsia" w:ascii="仿宋" w:hAnsi="仿宋" w:eastAsia="仿宋" w:cs="仿宋"/>
        </w:rPr>
        <w:t>单个茶馆项目按照不超过项目实际投入（</w:t>
      </w:r>
      <w:r>
        <w:rPr>
          <w:rFonts w:hint="eastAsia" w:ascii="仿宋" w:hAnsi="仿宋" w:eastAsia="仿宋" w:cs="仿宋"/>
          <w:szCs w:val="32"/>
        </w:rPr>
        <w:t>不含不动产购置、租赁费用，以及人员经费、水电费等经常性开支</w:t>
      </w:r>
      <w:r>
        <w:rPr>
          <w:rFonts w:hint="eastAsia" w:ascii="仿宋" w:hAnsi="仿宋" w:eastAsia="仿宋" w:cs="仿宋"/>
        </w:rPr>
        <w:t>）的30%予以补助，最高不超过50万元。</w:t>
      </w:r>
    </w:p>
    <w:p>
      <w:pPr>
        <w:pStyle w:val="18"/>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三、申报材料</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eastAsia="仿宋"/>
          <w:color w:val="000000"/>
          <w:kern w:val="0"/>
          <w:sz w:val="32"/>
          <w:szCs w:val="32"/>
        </w:rPr>
      </w:pPr>
      <w:r>
        <w:rPr>
          <w:rFonts w:hint="eastAsia" w:eastAsia="仿宋"/>
          <w:color w:val="000000"/>
          <w:kern w:val="0"/>
          <w:sz w:val="32"/>
          <w:szCs w:val="32"/>
        </w:rPr>
        <w:t>企业提交的资金申报材料应一式两份（分别送市商务局、市财政局各一份）按照顺序标明页码、装订成册，并包括内容：</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eastAsia="仿宋"/>
          <w:color w:val="000000"/>
          <w:kern w:val="0"/>
          <w:sz w:val="32"/>
          <w:szCs w:val="32"/>
        </w:rPr>
      </w:pPr>
      <w:r>
        <w:rPr>
          <w:rFonts w:hint="eastAsia" w:eastAsia="仿宋"/>
          <w:color w:val="000000"/>
          <w:kern w:val="0"/>
          <w:sz w:val="32"/>
          <w:szCs w:val="32"/>
        </w:rPr>
        <w:t>（一）资金申请材料封面；</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eastAsia="仿宋"/>
          <w:color w:val="000000"/>
          <w:kern w:val="0"/>
          <w:sz w:val="32"/>
          <w:szCs w:val="32"/>
        </w:rPr>
      </w:pPr>
      <w:r>
        <w:rPr>
          <w:rFonts w:hint="eastAsia" w:eastAsia="仿宋"/>
          <w:color w:val="000000"/>
          <w:kern w:val="0"/>
          <w:sz w:val="32"/>
          <w:szCs w:val="32"/>
        </w:rPr>
        <w:t xml:space="preserve">（二）目录； </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省级</w:t>
      </w:r>
      <w:r>
        <w:rPr>
          <w:rFonts w:hint="eastAsia" w:ascii="仿宋" w:hAnsi="仿宋" w:eastAsia="仿宋" w:cs="仿宋"/>
          <w:color w:val="000000"/>
          <w:kern w:val="0"/>
          <w:sz w:val="32"/>
          <w:szCs w:val="32"/>
        </w:rPr>
        <w:t>“大众茶馆”项目申请表（附件</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-1）；</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（四）项目单位社会信用代码营业执照复印件；</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w:t>
      </w:r>
      <w:r>
        <w:rPr>
          <w:rFonts w:hint="eastAsia" w:ascii="仿宋" w:hAnsi="仿宋" w:eastAsia="仿宋" w:cs="仿宋"/>
          <w:color w:val="000000"/>
          <w:kern w:val="0"/>
          <w:sz w:val="32"/>
          <w:szCs w:val="32"/>
          <w:lang w:val="en-US" w:eastAsia="zh-CN"/>
        </w:rPr>
        <w:t>项目建设照片</w:t>
      </w:r>
      <w:r>
        <w:rPr>
          <w:rFonts w:hint="eastAsia" w:ascii="仿宋" w:hAnsi="仿宋" w:eastAsia="仿宋" w:cs="仿宋"/>
          <w:color w:val="000000"/>
          <w:kern w:val="0"/>
          <w:sz w:val="32"/>
          <w:szCs w:val="32"/>
        </w:rPr>
        <w:t>，主要</w:t>
      </w:r>
      <w:r>
        <w:rPr>
          <w:rFonts w:hint="eastAsia" w:ascii="仿宋" w:hAnsi="仿宋" w:eastAsia="仿宋" w:cs="仿宋"/>
          <w:color w:val="000000"/>
          <w:kern w:val="0"/>
          <w:sz w:val="32"/>
          <w:szCs w:val="32"/>
          <w:lang w:val="en-US" w:eastAsia="zh-CN"/>
        </w:rPr>
        <w:t>为</w:t>
      </w:r>
      <w:r>
        <w:rPr>
          <w:rFonts w:hint="eastAsia" w:ascii="仿宋" w:hAnsi="仿宋" w:eastAsia="仿宋" w:cs="仿宋"/>
          <w:color w:val="000000"/>
          <w:sz w:val="32"/>
          <w:szCs w:val="32"/>
        </w:rPr>
        <w:t>项目建设前、施工期间、竣工后的对比照片；</w:t>
      </w:r>
      <w:r>
        <w:rPr>
          <w:rFonts w:hint="eastAsia" w:ascii="仿宋" w:hAnsi="仿宋" w:eastAsia="仿宋" w:cs="仿宋"/>
          <w:color w:val="000000"/>
          <w:kern w:val="0"/>
          <w:sz w:val="32"/>
          <w:szCs w:val="32"/>
        </w:rPr>
        <w:t xml:space="preserve"> </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w:t>
      </w:r>
      <w:r>
        <w:rPr>
          <w:rFonts w:hint="eastAsia" w:ascii="仿宋" w:hAnsi="仿宋" w:eastAsia="仿宋" w:cs="仿宋"/>
          <w:sz w:val="32"/>
          <w:szCs w:val="20"/>
          <w:lang w:val="en-US" w:eastAsia="zh-CN"/>
        </w:rPr>
        <w:t>2022年1月1日至2022年12月31日</w:t>
      </w:r>
      <w:r>
        <w:rPr>
          <w:rFonts w:hint="eastAsia" w:ascii="仿宋" w:hAnsi="仿宋" w:eastAsia="仿宋" w:cs="仿宋"/>
          <w:sz w:val="32"/>
          <w:szCs w:val="32"/>
        </w:rPr>
        <w:t>的</w:t>
      </w:r>
      <w:r>
        <w:rPr>
          <w:rFonts w:hint="eastAsia" w:ascii="仿宋" w:hAnsi="仿宋" w:eastAsia="仿宋" w:cs="仿宋"/>
          <w:color w:val="000000"/>
          <w:kern w:val="0"/>
          <w:sz w:val="32"/>
          <w:szCs w:val="32"/>
        </w:rPr>
        <w:t>“大众茶馆”试点项目建设</w:t>
      </w:r>
      <w:r>
        <w:rPr>
          <w:rFonts w:hint="eastAsia" w:ascii="仿宋" w:hAnsi="仿宋" w:eastAsia="仿宋" w:cs="仿宋"/>
          <w:sz w:val="32"/>
          <w:szCs w:val="32"/>
        </w:rPr>
        <w:t>费用发票、银行付款回单及建设施工合同等佐证材料复印件。</w:t>
      </w:r>
      <w:r>
        <w:rPr>
          <w:rFonts w:hint="eastAsia" w:ascii="仿宋" w:hAnsi="仿宋" w:eastAsia="仿宋" w:cs="仿宋"/>
          <w:color w:val="000000"/>
          <w:kern w:val="0"/>
          <w:sz w:val="32"/>
          <w:szCs w:val="32"/>
        </w:rPr>
        <w:t>发票章及发票复印件盖章不得遮挡校验码及发票主要信息。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（七）企业及其法定代表人、实际控制人、董事、监事、高级管理人员失信情况调查表（附件</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rPr>
        <w:t>（八）</w:t>
      </w:r>
      <w:r>
        <w:rPr>
          <w:rFonts w:hint="eastAsia" w:ascii="仿宋" w:hAnsi="仿宋" w:eastAsia="仿宋" w:cs="仿宋"/>
          <w:color w:val="000000"/>
          <w:kern w:val="0"/>
          <w:sz w:val="32"/>
          <w:szCs w:val="32"/>
        </w:rPr>
        <w:t>县（市、区）企业涉黑涉恶及安全生产情况排查汇总表（附件</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w:t>
      </w:r>
    </w:p>
    <w:p>
      <w:pPr>
        <w:pStyle w:val="18"/>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四、其他事项</w:t>
      </w:r>
    </w:p>
    <w:p>
      <w:pPr>
        <w:pStyle w:val="15"/>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jc w:val="left"/>
        <w:textAlignment w:val="auto"/>
        <w:rPr>
          <w:rFonts w:hint="eastAsia" w:ascii="仿宋" w:hAnsi="仿宋" w:eastAsia="仿宋" w:cs="仿宋"/>
          <w:kern w:val="0"/>
          <w:sz w:val="32"/>
          <w:szCs w:val="32"/>
        </w:rPr>
      </w:pPr>
      <w:r>
        <w:rPr>
          <w:rFonts w:hint="eastAsia" w:ascii="仿宋" w:hAnsi="仿宋" w:eastAsia="仿宋" w:cs="仿宋"/>
          <w:color w:val="000000"/>
          <w:sz w:val="32"/>
          <w:szCs w:val="32"/>
        </w:rPr>
        <w:t>申报单位</w:t>
      </w:r>
      <w:r>
        <w:rPr>
          <w:rFonts w:hint="eastAsia" w:ascii="仿宋" w:hAnsi="仿宋" w:eastAsia="仿宋" w:cs="仿宋"/>
          <w:sz w:val="32"/>
          <w:szCs w:val="32"/>
        </w:rPr>
        <w:t>按照属地原则逐级申报</w:t>
      </w:r>
      <w:r>
        <w:rPr>
          <w:rFonts w:hint="eastAsia" w:ascii="仿宋" w:hAnsi="仿宋" w:eastAsia="仿宋" w:cs="仿宋"/>
          <w:color w:val="000000"/>
          <w:sz w:val="32"/>
          <w:szCs w:val="32"/>
        </w:rPr>
        <w:t>，</w:t>
      </w:r>
      <w:r>
        <w:rPr>
          <w:rFonts w:hint="eastAsia" w:ascii="仿宋" w:hAnsi="仿宋" w:eastAsia="仿宋" w:cs="仿宋"/>
          <w:kern w:val="0"/>
          <w:sz w:val="32"/>
          <w:szCs w:val="32"/>
        </w:rPr>
        <w:t>由属地商务部门会同财政部门初审后，</w:t>
      </w:r>
      <w:r>
        <w:rPr>
          <w:rFonts w:hint="eastAsia" w:ascii="仿宋" w:hAnsi="仿宋" w:eastAsia="仿宋" w:cs="仿宋"/>
          <w:color w:val="000000"/>
          <w:sz w:val="32"/>
          <w:szCs w:val="32"/>
        </w:rPr>
        <w:t>于</w:t>
      </w:r>
      <w:r>
        <w:rPr>
          <w:rFonts w:hint="eastAsia" w:ascii="仿宋" w:hAnsi="仿宋" w:eastAsia="仿宋" w:cs="仿宋"/>
          <w:b/>
          <w:color w:val="000000"/>
          <w:sz w:val="32"/>
          <w:szCs w:val="32"/>
          <w:u w:val="none"/>
        </w:rPr>
        <w:t>202</w:t>
      </w:r>
      <w:r>
        <w:rPr>
          <w:rFonts w:hint="eastAsia" w:ascii="仿宋" w:hAnsi="仿宋" w:eastAsia="仿宋" w:cs="仿宋"/>
          <w:b/>
          <w:color w:val="000000"/>
          <w:sz w:val="32"/>
          <w:szCs w:val="32"/>
          <w:u w:val="none"/>
          <w:lang w:val="en-US" w:eastAsia="zh-CN"/>
        </w:rPr>
        <w:t>3</w:t>
      </w:r>
      <w:r>
        <w:rPr>
          <w:rFonts w:hint="eastAsia" w:ascii="仿宋" w:hAnsi="仿宋" w:eastAsia="仿宋" w:cs="仿宋"/>
          <w:b/>
          <w:color w:val="000000"/>
          <w:sz w:val="32"/>
          <w:szCs w:val="32"/>
          <w:u w:val="none"/>
        </w:rPr>
        <w:t>年</w:t>
      </w:r>
      <w:r>
        <w:rPr>
          <w:rFonts w:hint="eastAsia" w:ascii="仿宋" w:hAnsi="仿宋" w:eastAsia="仿宋" w:cs="仿宋"/>
          <w:b/>
          <w:color w:val="000000"/>
          <w:sz w:val="32"/>
          <w:szCs w:val="32"/>
          <w:u w:val="none"/>
          <w:lang w:val="en-US" w:eastAsia="zh-CN"/>
        </w:rPr>
        <w:t>1</w:t>
      </w:r>
      <w:r>
        <w:rPr>
          <w:rFonts w:hint="eastAsia" w:ascii="仿宋" w:hAnsi="仿宋" w:eastAsia="仿宋" w:cs="仿宋"/>
          <w:b/>
          <w:color w:val="000000"/>
          <w:sz w:val="32"/>
          <w:szCs w:val="32"/>
          <w:u w:val="none"/>
        </w:rPr>
        <w:t>月</w:t>
      </w:r>
      <w:r>
        <w:rPr>
          <w:rFonts w:hint="eastAsia" w:ascii="仿宋" w:hAnsi="仿宋" w:eastAsia="仿宋" w:cs="仿宋"/>
          <w:b/>
          <w:color w:val="000000"/>
          <w:sz w:val="32"/>
          <w:szCs w:val="32"/>
          <w:u w:val="none"/>
          <w:lang w:val="en-US" w:eastAsia="zh-CN"/>
        </w:rPr>
        <w:t>3</w:t>
      </w:r>
      <w:r>
        <w:rPr>
          <w:rFonts w:hint="eastAsia" w:ascii="仿宋" w:hAnsi="仿宋" w:eastAsia="仿宋" w:cs="仿宋"/>
          <w:b/>
          <w:color w:val="000000"/>
          <w:sz w:val="32"/>
          <w:szCs w:val="32"/>
          <w:u w:val="none"/>
        </w:rPr>
        <w:t>0日</w:t>
      </w:r>
      <w:r>
        <w:rPr>
          <w:rFonts w:hint="eastAsia" w:ascii="仿宋" w:hAnsi="仿宋" w:eastAsia="仿宋" w:cs="仿宋"/>
          <w:color w:val="000000"/>
          <w:sz w:val="32"/>
          <w:szCs w:val="32"/>
        </w:rPr>
        <w:t>前</w:t>
      </w:r>
      <w:r>
        <w:rPr>
          <w:rFonts w:hint="eastAsia" w:ascii="仿宋" w:hAnsi="仿宋" w:eastAsia="仿宋" w:cs="仿宋"/>
          <w:kern w:val="0"/>
          <w:sz w:val="32"/>
          <w:szCs w:val="32"/>
        </w:rPr>
        <w:t>联合行文上报泉州市商务局、泉州市财政局。</w:t>
      </w:r>
    </w:p>
    <w:p>
      <w:pPr>
        <w:pStyle w:val="15"/>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联系人：</w:t>
      </w:r>
      <w:r>
        <w:rPr>
          <w:rFonts w:hint="eastAsia" w:ascii="仿宋" w:hAnsi="仿宋" w:eastAsia="仿宋" w:cs="仿宋"/>
          <w:kern w:val="0"/>
          <w:sz w:val="32"/>
          <w:szCs w:val="32"/>
          <w:lang w:val="en-US" w:eastAsia="zh-CN"/>
        </w:rPr>
        <w:t>黄培基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电话：2838287</w:t>
      </w:r>
      <w:r>
        <w:rPr>
          <w:rFonts w:hint="eastAsia" w:ascii="仿宋" w:hAnsi="仿宋" w:eastAsia="仿宋" w:cs="仿宋"/>
          <w:kern w:val="0"/>
          <w:sz w:val="32"/>
          <w:szCs w:val="32"/>
          <w:lang w:val="en-US" w:eastAsia="zh-CN"/>
        </w:rPr>
        <w:t>7</w:t>
      </w:r>
    </w:p>
    <w:p>
      <w:pPr>
        <w:pStyle w:val="15"/>
        <w:keepNext w:val="0"/>
        <w:keepLines w:val="0"/>
        <w:pageBreakBefore w:val="0"/>
        <w:widowControl w:val="0"/>
        <w:kinsoku/>
        <w:wordWrap/>
        <w:overflowPunct/>
        <w:topLinePunct w:val="0"/>
        <w:autoSpaceDE/>
        <w:autoSpaceDN/>
        <w:bidi w:val="0"/>
        <w:adjustRightInd w:val="0"/>
        <w:snapToGrid w:val="0"/>
        <w:spacing w:line="520" w:lineRule="exact"/>
        <w:ind w:left="1600" w:leftChars="0" w:hanging="1600" w:hangingChars="500"/>
        <w:jc w:val="left"/>
        <w:textAlignment w:val="auto"/>
        <w:rPr>
          <w:rFonts w:hint="eastAsia" w:ascii="仿宋" w:hAnsi="仿宋" w:eastAsia="仿宋" w:cs="仿宋"/>
          <w:kern w:val="0"/>
          <w:sz w:val="32"/>
          <w:szCs w:val="32"/>
        </w:rPr>
      </w:pPr>
    </w:p>
    <w:p>
      <w:pPr>
        <w:pStyle w:val="15"/>
        <w:keepNext w:val="0"/>
        <w:keepLines w:val="0"/>
        <w:pageBreakBefore w:val="0"/>
        <w:widowControl w:val="0"/>
        <w:kinsoku/>
        <w:wordWrap/>
        <w:overflowPunct/>
        <w:topLinePunct w:val="0"/>
        <w:autoSpaceDE/>
        <w:autoSpaceDN/>
        <w:bidi w:val="0"/>
        <w:adjustRightInd w:val="0"/>
        <w:snapToGrid w:val="0"/>
        <w:spacing w:line="520" w:lineRule="exact"/>
        <w:ind w:left="1598" w:leftChars="304" w:hanging="960" w:hangingChars="3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省级</w:t>
      </w:r>
      <w:r>
        <w:rPr>
          <w:rFonts w:hint="eastAsia" w:ascii="仿宋" w:hAnsi="仿宋" w:eastAsia="仿宋" w:cs="仿宋"/>
          <w:kern w:val="0"/>
          <w:sz w:val="32"/>
          <w:szCs w:val="32"/>
        </w:rPr>
        <w:t>“大众茶馆”项目申请表</w:t>
      </w:r>
    </w:p>
    <w:p>
      <w:pPr>
        <w:pStyle w:val="15"/>
        <w:keepNext w:val="0"/>
        <w:keepLines w:val="0"/>
        <w:pageBreakBefore w:val="0"/>
        <w:widowControl w:val="0"/>
        <w:kinsoku/>
        <w:wordWrap/>
        <w:overflowPunct/>
        <w:topLinePunct w:val="0"/>
        <w:autoSpaceDE/>
        <w:autoSpaceDN/>
        <w:bidi w:val="0"/>
        <w:adjustRightInd w:val="0"/>
        <w:snapToGrid w:val="0"/>
        <w:spacing w:line="520" w:lineRule="exact"/>
        <w:ind w:left="640" w:leftChars="0" w:hanging="640" w:hangingChars="200"/>
        <w:jc w:val="left"/>
        <w:textAlignment w:val="auto"/>
        <w:rPr>
          <w:rFonts w:eastAsia="黑体"/>
          <w:sz w:val="32"/>
          <w:szCs w:val="32"/>
        </w:rPr>
      </w:pPr>
      <w:r>
        <w:rPr>
          <w:rFonts w:eastAsia="黑体"/>
          <w:sz w:val="32"/>
          <w:szCs w:val="32"/>
        </w:rPr>
        <w:br w:type="page"/>
      </w: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省级</w:t>
      </w:r>
      <w:r>
        <w:rPr>
          <w:rFonts w:hint="eastAsia" w:ascii="方正小标宋简体" w:eastAsia="方正小标宋简体"/>
          <w:sz w:val="44"/>
          <w:szCs w:val="44"/>
        </w:rPr>
        <w:t>“大众茶馆”试点项目申请表</w:t>
      </w:r>
    </w:p>
    <w:p>
      <w:pPr>
        <w:spacing w:line="560" w:lineRule="exact"/>
        <w:ind w:firstLine="240" w:firstLineChars="100"/>
        <w:jc w:val="left"/>
        <w:rPr>
          <w:rFonts w:ascii="仿宋" w:hAnsi="仿宋" w:eastAsia="仿宋"/>
          <w:sz w:val="24"/>
          <w:szCs w:val="32"/>
        </w:rPr>
      </w:pPr>
      <w:r>
        <w:rPr>
          <w:rFonts w:hint="eastAsia" w:ascii="仿宋" w:hAnsi="仿宋" w:eastAsia="仿宋"/>
          <w:sz w:val="24"/>
          <w:szCs w:val="32"/>
        </w:rPr>
        <w:t>填报单位（盖章）：                           填报日期：   年   月   日</w:t>
      </w:r>
    </w:p>
    <w:tbl>
      <w:tblPr>
        <w:tblStyle w:val="7"/>
        <w:tblW w:w="8510" w:type="dxa"/>
        <w:jc w:val="center"/>
        <w:tblLayout w:type="fixed"/>
        <w:tblCellMar>
          <w:top w:w="0" w:type="dxa"/>
          <w:left w:w="0" w:type="dxa"/>
          <w:bottom w:w="0" w:type="dxa"/>
          <w:right w:w="0" w:type="dxa"/>
        </w:tblCellMar>
      </w:tblPr>
      <w:tblGrid>
        <w:gridCol w:w="1394"/>
        <w:gridCol w:w="2716"/>
        <w:gridCol w:w="1250"/>
        <w:gridCol w:w="3150"/>
      </w:tblGrid>
      <w:tr>
        <w:tblPrEx>
          <w:tblCellMar>
            <w:top w:w="0" w:type="dxa"/>
            <w:left w:w="0" w:type="dxa"/>
            <w:bottom w:w="0" w:type="dxa"/>
            <w:right w:w="0" w:type="dxa"/>
          </w:tblCellMar>
        </w:tblPrEx>
        <w:trPr>
          <w:trHeight w:val="512" w:hRule="atLeast"/>
          <w:jc w:val="center"/>
        </w:trPr>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项目名称</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szCs w:val="20"/>
              </w:rPr>
            </w:pPr>
          </w:p>
        </w:tc>
      </w:tr>
      <w:tr>
        <w:tblPrEx>
          <w:tblCellMar>
            <w:top w:w="0" w:type="dxa"/>
            <w:left w:w="0" w:type="dxa"/>
            <w:bottom w:w="0" w:type="dxa"/>
            <w:right w:w="0" w:type="dxa"/>
          </w:tblCellMar>
        </w:tblPrEx>
        <w:trPr>
          <w:trHeight w:val="595" w:hRule="atLeast"/>
          <w:jc w:val="center"/>
        </w:trPr>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项目地址</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szCs w:val="20"/>
              </w:rPr>
            </w:pPr>
          </w:p>
        </w:tc>
      </w:tr>
      <w:tr>
        <w:tblPrEx>
          <w:tblCellMar>
            <w:top w:w="0" w:type="dxa"/>
            <w:left w:w="0" w:type="dxa"/>
            <w:bottom w:w="0" w:type="dxa"/>
            <w:right w:w="0" w:type="dxa"/>
          </w:tblCellMar>
        </w:tblPrEx>
        <w:trPr>
          <w:trHeight w:val="646" w:hRule="atLeast"/>
          <w:jc w:val="center"/>
        </w:trPr>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投资主体</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szCs w:val="20"/>
              </w:rPr>
            </w:pPr>
          </w:p>
        </w:tc>
      </w:tr>
      <w:tr>
        <w:tblPrEx>
          <w:tblCellMar>
            <w:top w:w="0" w:type="dxa"/>
            <w:left w:w="0" w:type="dxa"/>
            <w:bottom w:w="0" w:type="dxa"/>
            <w:right w:w="0" w:type="dxa"/>
          </w:tblCellMar>
        </w:tblPrEx>
        <w:trPr>
          <w:trHeight w:val="3770" w:hRule="atLeast"/>
          <w:jc w:val="center"/>
        </w:trPr>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项目简介</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0"/>
              </w:rPr>
            </w:pPr>
          </w:p>
        </w:tc>
      </w:tr>
      <w:tr>
        <w:tblPrEx>
          <w:tblCellMar>
            <w:top w:w="0" w:type="dxa"/>
            <w:left w:w="0" w:type="dxa"/>
            <w:bottom w:w="0" w:type="dxa"/>
            <w:right w:w="0" w:type="dxa"/>
          </w:tblCellMar>
        </w:tblPrEx>
        <w:trPr>
          <w:trHeight w:val="512" w:hRule="atLeast"/>
          <w:jc w:val="center"/>
        </w:trPr>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项目负责人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手机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szCs w:val="20"/>
              </w:rPr>
            </w:pPr>
          </w:p>
        </w:tc>
      </w:tr>
      <w:tr>
        <w:tblPrEx>
          <w:tblCellMar>
            <w:top w:w="0" w:type="dxa"/>
            <w:left w:w="0" w:type="dxa"/>
            <w:bottom w:w="0" w:type="dxa"/>
            <w:right w:w="0" w:type="dxa"/>
          </w:tblCellMar>
        </w:tblPrEx>
        <w:trPr>
          <w:trHeight w:val="560" w:hRule="atLeast"/>
          <w:jc w:val="center"/>
        </w:trPr>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联 系 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手机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szCs w:val="20"/>
              </w:rPr>
            </w:pPr>
          </w:p>
        </w:tc>
      </w:tr>
      <w:tr>
        <w:tblPrEx>
          <w:tblCellMar>
            <w:top w:w="0" w:type="dxa"/>
            <w:left w:w="0" w:type="dxa"/>
            <w:bottom w:w="0" w:type="dxa"/>
            <w:right w:w="0" w:type="dxa"/>
          </w:tblCellMar>
        </w:tblPrEx>
        <w:trPr>
          <w:trHeight w:val="560" w:hRule="atLeast"/>
          <w:jc w:val="center"/>
        </w:trPr>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符合政策扶持期间发生投资额</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万元</w:t>
            </w:r>
          </w:p>
        </w:tc>
      </w:tr>
      <w:tr>
        <w:tblPrEx>
          <w:tblCellMar>
            <w:top w:w="0" w:type="dxa"/>
            <w:left w:w="0" w:type="dxa"/>
            <w:bottom w:w="0" w:type="dxa"/>
            <w:right w:w="0" w:type="dxa"/>
          </w:tblCellMar>
        </w:tblPrEx>
        <w:trPr>
          <w:trHeight w:val="430" w:hRule="atLeast"/>
          <w:jc w:val="center"/>
        </w:trPr>
        <w:tc>
          <w:tcPr>
            <w:tcW w:w="13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0"/>
              </w:rPr>
            </w:pPr>
            <w:r>
              <w:rPr>
                <w:rFonts w:hint="eastAsia" w:ascii="仿宋" w:hAnsi="仿宋" w:eastAsia="仿宋" w:cs="仿宋"/>
                <w:color w:val="000000"/>
                <w:kern w:val="0"/>
                <w:sz w:val="24"/>
                <w:szCs w:val="20"/>
              </w:rPr>
              <w:t>申请单位法人申明</w:t>
            </w:r>
          </w:p>
        </w:tc>
        <w:tc>
          <w:tcPr>
            <w:tcW w:w="7116" w:type="dxa"/>
            <w:gridSpan w:val="3"/>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bottom"/>
          </w:tcPr>
          <w:p>
            <w:pPr>
              <w:widowControl/>
              <w:spacing w:line="320" w:lineRule="exact"/>
              <w:jc w:val="left"/>
              <w:textAlignment w:val="bottom"/>
              <w:rPr>
                <w:rFonts w:ascii="仿宋" w:hAnsi="仿宋" w:eastAsia="仿宋" w:cs="仿宋"/>
                <w:color w:val="000000"/>
                <w:kern w:val="0"/>
                <w:sz w:val="24"/>
                <w:szCs w:val="20"/>
              </w:rPr>
            </w:pPr>
            <w:r>
              <w:rPr>
                <w:rFonts w:hint="eastAsia" w:ascii="仿宋" w:hAnsi="仿宋" w:eastAsia="仿宋" w:cs="仿宋"/>
                <w:color w:val="000000"/>
                <w:kern w:val="0"/>
                <w:sz w:val="24"/>
                <w:szCs w:val="20"/>
              </w:rPr>
              <w:t>本人作为申请单位法人代表，谨代表本单位作出以下声明：</w:t>
            </w:r>
          </w:p>
        </w:tc>
      </w:tr>
      <w:tr>
        <w:tblPrEx>
          <w:tblCellMar>
            <w:top w:w="0" w:type="dxa"/>
            <w:left w:w="0" w:type="dxa"/>
            <w:bottom w:w="0" w:type="dxa"/>
            <w:right w:w="0" w:type="dxa"/>
          </w:tblCellMar>
        </w:tblPrEx>
        <w:trPr>
          <w:trHeight w:val="430" w:hRule="atLeast"/>
          <w:jc w:val="center"/>
        </w:trPr>
        <w:tc>
          <w:tcPr>
            <w:tcW w:w="1394"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0"/>
              </w:rPr>
            </w:pPr>
          </w:p>
        </w:tc>
        <w:tc>
          <w:tcPr>
            <w:tcW w:w="7116" w:type="dxa"/>
            <w:gridSpan w:val="3"/>
            <w:tcBorders>
              <w:top w:val="nil"/>
              <w:left w:val="single" w:color="auto" w:sz="4" w:space="0"/>
              <w:bottom w:val="nil"/>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仿宋" w:hAnsi="仿宋" w:eastAsia="仿宋" w:cs="仿宋"/>
                <w:color w:val="000000"/>
                <w:kern w:val="0"/>
                <w:sz w:val="24"/>
                <w:szCs w:val="20"/>
              </w:rPr>
            </w:pPr>
            <w:r>
              <w:rPr>
                <w:rFonts w:hint="eastAsia" w:ascii="仿宋" w:hAnsi="仿宋" w:eastAsia="仿宋" w:cs="仿宋"/>
                <w:color w:val="000000"/>
                <w:kern w:val="0"/>
                <w:sz w:val="24"/>
                <w:szCs w:val="20"/>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CellMar>
            <w:top w:w="0" w:type="dxa"/>
            <w:left w:w="0" w:type="dxa"/>
            <w:bottom w:w="0" w:type="dxa"/>
            <w:right w:w="0" w:type="dxa"/>
          </w:tblCellMar>
        </w:tblPrEx>
        <w:trPr>
          <w:trHeight w:val="430" w:hRule="atLeast"/>
          <w:jc w:val="center"/>
        </w:trPr>
        <w:tc>
          <w:tcPr>
            <w:tcW w:w="13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0"/>
              </w:rPr>
            </w:pPr>
          </w:p>
        </w:tc>
        <w:tc>
          <w:tcPr>
            <w:tcW w:w="7116" w:type="dxa"/>
            <w:gridSpan w:val="3"/>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color w:val="000000"/>
                <w:kern w:val="0"/>
                <w:sz w:val="24"/>
                <w:szCs w:val="20"/>
              </w:rPr>
            </w:pPr>
            <w:r>
              <w:rPr>
                <w:rFonts w:hint="eastAsia" w:ascii="仿宋" w:hAnsi="仿宋" w:eastAsia="仿宋" w:cs="仿宋"/>
                <w:color w:val="000000"/>
                <w:kern w:val="0"/>
                <w:sz w:val="24"/>
                <w:szCs w:val="20"/>
              </w:rPr>
              <w:t>法人（授权）代表签字：</w:t>
            </w:r>
          </w:p>
        </w:tc>
      </w:tr>
      <w:tr>
        <w:tblPrEx>
          <w:tblCellMar>
            <w:top w:w="0" w:type="dxa"/>
            <w:left w:w="0" w:type="dxa"/>
            <w:bottom w:w="0" w:type="dxa"/>
            <w:right w:w="0" w:type="dxa"/>
          </w:tblCellMar>
        </w:tblPrEx>
        <w:trPr>
          <w:trHeight w:val="575" w:hRule="atLeast"/>
          <w:jc w:val="center"/>
        </w:trPr>
        <w:tc>
          <w:tcPr>
            <w:tcW w:w="411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4"/>
                <w:szCs w:val="20"/>
              </w:rPr>
            </w:pPr>
            <w:r>
              <w:rPr>
                <w:rFonts w:hint="eastAsia" w:ascii="仿宋" w:hAnsi="仿宋" w:eastAsia="仿宋" w:cs="仿宋"/>
                <w:color w:val="000000"/>
                <w:kern w:val="0"/>
                <w:sz w:val="24"/>
                <w:szCs w:val="20"/>
              </w:rPr>
              <w:t>县（市）商务部门意见：</w:t>
            </w:r>
            <w:r>
              <w:rPr>
                <w:rFonts w:hint="eastAsia" w:ascii="仿宋" w:hAnsi="仿宋" w:eastAsia="仿宋" w:cs="仿宋"/>
                <w:sz w:val="24"/>
                <w:szCs w:val="20"/>
              </w:rPr>
              <w:t>（</w:t>
            </w:r>
            <w:r>
              <w:rPr>
                <w:rFonts w:hint="eastAsia" w:ascii="仿宋" w:hAnsi="仿宋" w:eastAsia="仿宋" w:cs="仿宋"/>
                <w:kern w:val="0"/>
                <w:sz w:val="24"/>
                <w:szCs w:val="20"/>
              </w:rPr>
              <w:t>盖</w:t>
            </w:r>
            <w:r>
              <w:rPr>
                <w:rFonts w:hint="eastAsia" w:ascii="仿宋" w:hAnsi="仿宋" w:eastAsia="仿宋" w:cs="仿宋"/>
                <w:color w:val="000000"/>
                <w:kern w:val="0"/>
                <w:sz w:val="24"/>
                <w:szCs w:val="20"/>
              </w:rPr>
              <w:t>章</w:t>
            </w:r>
            <w:r>
              <w:rPr>
                <w:rFonts w:hint="eastAsia" w:ascii="仿宋" w:hAnsi="仿宋" w:eastAsia="仿宋" w:cs="仿宋"/>
                <w:sz w:val="24"/>
                <w:szCs w:val="20"/>
              </w:rPr>
              <w:t>）</w:t>
            </w:r>
          </w:p>
        </w:tc>
        <w:tc>
          <w:tcPr>
            <w:tcW w:w="44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4"/>
                <w:szCs w:val="20"/>
              </w:rPr>
            </w:pPr>
            <w:r>
              <w:rPr>
                <w:rFonts w:hint="eastAsia" w:ascii="仿宋" w:hAnsi="仿宋" w:eastAsia="仿宋" w:cs="仿宋"/>
                <w:color w:val="000000"/>
                <w:kern w:val="0"/>
                <w:sz w:val="24"/>
                <w:szCs w:val="20"/>
              </w:rPr>
              <w:t>县（市）财政部门意见：</w:t>
            </w:r>
            <w:r>
              <w:rPr>
                <w:rFonts w:hint="eastAsia" w:ascii="仿宋" w:hAnsi="仿宋" w:eastAsia="仿宋" w:cs="仿宋"/>
                <w:sz w:val="24"/>
                <w:szCs w:val="20"/>
              </w:rPr>
              <w:t>（</w:t>
            </w:r>
            <w:r>
              <w:rPr>
                <w:rFonts w:hint="eastAsia" w:ascii="仿宋" w:hAnsi="仿宋" w:eastAsia="仿宋" w:cs="仿宋"/>
                <w:kern w:val="0"/>
                <w:sz w:val="24"/>
                <w:szCs w:val="20"/>
              </w:rPr>
              <w:t>盖</w:t>
            </w:r>
            <w:r>
              <w:rPr>
                <w:rFonts w:hint="eastAsia" w:ascii="仿宋" w:hAnsi="仿宋" w:eastAsia="仿宋" w:cs="仿宋"/>
                <w:color w:val="000000"/>
                <w:kern w:val="0"/>
                <w:sz w:val="24"/>
                <w:szCs w:val="20"/>
              </w:rPr>
              <w:t>章</w:t>
            </w:r>
            <w:r>
              <w:rPr>
                <w:rFonts w:hint="eastAsia" w:ascii="仿宋" w:hAnsi="仿宋" w:eastAsia="仿宋" w:cs="仿宋"/>
                <w:sz w:val="24"/>
                <w:szCs w:val="20"/>
              </w:rPr>
              <w:t>）</w:t>
            </w:r>
          </w:p>
        </w:tc>
      </w:tr>
      <w:tr>
        <w:tblPrEx>
          <w:tblCellMar>
            <w:top w:w="0" w:type="dxa"/>
            <w:left w:w="0" w:type="dxa"/>
            <w:bottom w:w="0" w:type="dxa"/>
            <w:right w:w="0" w:type="dxa"/>
          </w:tblCellMar>
        </w:tblPrEx>
        <w:trPr>
          <w:trHeight w:val="90" w:hRule="atLeast"/>
          <w:jc w:val="center"/>
        </w:trPr>
        <w:tc>
          <w:tcPr>
            <w:tcW w:w="411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仿宋" w:hAnsi="仿宋" w:eastAsia="仿宋" w:cs="仿宋"/>
                <w:color w:val="000000"/>
                <w:sz w:val="24"/>
                <w:szCs w:val="20"/>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仿宋" w:hAnsi="仿宋" w:eastAsia="仿宋" w:cs="仿宋"/>
                <w:color w:val="000000"/>
                <w:sz w:val="24"/>
                <w:szCs w:val="20"/>
              </w:rPr>
            </w:pPr>
          </w:p>
        </w:tc>
      </w:tr>
      <w:tr>
        <w:tblPrEx>
          <w:tblCellMar>
            <w:top w:w="0" w:type="dxa"/>
            <w:left w:w="0" w:type="dxa"/>
            <w:bottom w:w="0" w:type="dxa"/>
            <w:right w:w="0" w:type="dxa"/>
          </w:tblCellMar>
        </w:tblPrEx>
        <w:trPr>
          <w:trHeight w:val="405" w:hRule="atLeast"/>
          <w:jc w:val="center"/>
        </w:trPr>
        <w:tc>
          <w:tcPr>
            <w:tcW w:w="411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4"/>
                <w:szCs w:val="20"/>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color w:val="000000"/>
                <w:sz w:val="24"/>
                <w:szCs w:val="20"/>
              </w:rPr>
            </w:pPr>
          </w:p>
        </w:tc>
      </w:tr>
      <w:tr>
        <w:tblPrEx>
          <w:tblCellMar>
            <w:top w:w="0" w:type="dxa"/>
            <w:left w:w="0" w:type="dxa"/>
            <w:bottom w:w="0" w:type="dxa"/>
            <w:right w:w="0" w:type="dxa"/>
          </w:tblCellMar>
        </w:tblPrEx>
        <w:trPr>
          <w:trHeight w:val="405" w:hRule="atLeast"/>
          <w:jc w:val="center"/>
        </w:trPr>
        <w:tc>
          <w:tcPr>
            <w:tcW w:w="411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仿宋" w:hAnsi="仿宋" w:eastAsia="仿宋" w:cs="仿宋"/>
                <w:color w:val="000000"/>
                <w:kern w:val="0"/>
                <w:sz w:val="24"/>
                <w:szCs w:val="20"/>
              </w:rPr>
            </w:pPr>
            <w:r>
              <w:rPr>
                <w:rFonts w:hint="eastAsia" w:ascii="仿宋" w:hAnsi="仿宋" w:eastAsia="仿宋" w:cs="仿宋"/>
                <w:color w:val="000000"/>
                <w:kern w:val="0"/>
                <w:sz w:val="24"/>
                <w:szCs w:val="20"/>
              </w:rPr>
              <w:t>年    月    日</w:t>
            </w:r>
          </w:p>
        </w:tc>
        <w:tc>
          <w:tcPr>
            <w:tcW w:w="44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仿宋" w:hAnsi="仿宋" w:eastAsia="仿宋" w:cs="仿宋"/>
                <w:color w:val="000000"/>
                <w:kern w:val="0"/>
                <w:sz w:val="24"/>
                <w:szCs w:val="20"/>
              </w:rPr>
            </w:pPr>
            <w:r>
              <w:rPr>
                <w:rFonts w:hint="eastAsia" w:ascii="仿宋" w:hAnsi="仿宋" w:eastAsia="仿宋" w:cs="仿宋"/>
                <w:color w:val="000000"/>
                <w:kern w:val="0"/>
                <w:sz w:val="24"/>
                <w:szCs w:val="20"/>
              </w:rPr>
              <w:t>年    月    日</w:t>
            </w:r>
          </w:p>
        </w:tc>
      </w:tr>
    </w:tbl>
    <w:p/>
    <w:p/>
    <w:p>
      <w:pPr>
        <w:spacing w:line="540" w:lineRule="exact"/>
        <w:rPr>
          <w:rFonts w:hint="eastAsia" w:ascii="黑体" w:hAnsi="黑体" w:eastAsia="黑体" w:cs="黑体"/>
          <w:bCs/>
          <w:kern w:val="0"/>
          <w:sz w:val="32"/>
          <w:szCs w:val="32"/>
          <w:lang w:eastAsia="zh-CN"/>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5</w:t>
      </w:r>
    </w:p>
    <w:p>
      <w:pPr>
        <w:spacing w:line="540" w:lineRule="exact"/>
        <w:rPr>
          <w:rFonts w:hint="default" w:ascii="Times New Roman" w:hAnsi="Times New Roman" w:cs="Times New Roman"/>
          <w:b/>
          <w:bCs/>
          <w:kern w:val="0"/>
          <w:sz w:val="32"/>
          <w:szCs w:val="32"/>
        </w:rPr>
      </w:pPr>
    </w:p>
    <w:p>
      <w:pPr>
        <w:spacing w:line="54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val="en-US" w:eastAsia="zh-CN"/>
        </w:rPr>
        <w:t>省级</w:t>
      </w:r>
      <w:r>
        <w:rPr>
          <w:rFonts w:hint="eastAsia" w:ascii="方正小标宋简体" w:hAnsi="方正小标宋简体" w:eastAsia="方正小标宋简体" w:cs="方正小标宋简体"/>
          <w:bCs/>
          <w:kern w:val="0"/>
          <w:sz w:val="44"/>
          <w:szCs w:val="44"/>
        </w:rPr>
        <w:t>“福酒”体验馆</w:t>
      </w:r>
      <w:r>
        <w:rPr>
          <w:rFonts w:hint="eastAsia" w:ascii="方正小标宋简体" w:hAnsi="方正小标宋简体" w:eastAsia="方正小标宋简体" w:cs="方正小标宋简体"/>
          <w:bCs/>
          <w:kern w:val="0"/>
          <w:sz w:val="44"/>
          <w:szCs w:val="44"/>
          <w:lang w:val="en-US" w:eastAsia="zh-CN"/>
        </w:rPr>
        <w:t>项目</w:t>
      </w:r>
      <w:r>
        <w:rPr>
          <w:rFonts w:hint="eastAsia" w:ascii="方正小标宋简体" w:hAnsi="方正小标宋简体" w:eastAsia="方正小标宋简体" w:cs="方正小标宋简体"/>
          <w:bCs/>
          <w:kern w:val="0"/>
          <w:sz w:val="44"/>
          <w:szCs w:val="44"/>
        </w:rPr>
        <w:t>申报指南</w:t>
      </w:r>
    </w:p>
    <w:p>
      <w:pPr>
        <w:pStyle w:val="18"/>
        <w:keepNext w:val="0"/>
        <w:keepLines w:val="0"/>
        <w:pageBreakBefore w:val="0"/>
        <w:kinsoku/>
        <w:wordWrap/>
        <w:overflowPunct/>
        <w:topLinePunct w:val="0"/>
        <w:autoSpaceDE/>
        <w:autoSpaceDN/>
        <w:bidi w:val="0"/>
        <w:spacing w:line="560" w:lineRule="exact"/>
        <w:ind w:firstLine="635"/>
        <w:textAlignment w:val="auto"/>
        <w:rPr>
          <w:rFonts w:hint="default" w:ascii="Times New Roman" w:hAnsi="Times New Roman" w:eastAsia="黑体" w:cs="Times New Roman"/>
        </w:rPr>
      </w:pPr>
    </w:p>
    <w:p>
      <w:pPr>
        <w:pStyle w:val="18"/>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szCs w:val="32"/>
        </w:rPr>
        <w:t>一、支持范围</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kern w:val="2"/>
          <w:sz w:val="32"/>
          <w:szCs w:val="20"/>
          <w:lang w:val="en-US" w:eastAsia="zh-CN" w:bidi="ar-SA"/>
        </w:rPr>
      </w:pPr>
      <w:r>
        <w:rPr>
          <w:rFonts w:hint="default" w:ascii="Times New Roman" w:hAnsi="Times New Roman" w:eastAsia="仿宋_GB2312" w:cs="Times New Roman"/>
          <w:kern w:val="2"/>
          <w:sz w:val="32"/>
          <w:szCs w:val="20"/>
          <w:lang w:val="en-US" w:eastAsia="zh-CN" w:bidi="ar-SA"/>
        </w:rPr>
        <w:t>“福酒”主要是福建省本地白酒、红曲酒等，地方酒品牌要在全国或全省具备一定知名度。优先支持纳入“福酒”公共品牌的冠标企业、地方龙头酒品牌企业。</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kern w:val="2"/>
          <w:sz w:val="32"/>
          <w:szCs w:val="20"/>
          <w:lang w:val="en-US" w:eastAsia="zh-CN" w:bidi="ar-SA"/>
        </w:rPr>
      </w:pPr>
      <w:r>
        <w:rPr>
          <w:rFonts w:hint="default" w:ascii="Times New Roman" w:hAnsi="Times New Roman" w:eastAsia="仿宋_GB2312" w:cs="Times New Roman"/>
          <w:kern w:val="2"/>
          <w:sz w:val="32"/>
          <w:szCs w:val="20"/>
          <w:lang w:val="en-US" w:eastAsia="zh-CN" w:bidi="ar-SA"/>
        </w:rPr>
        <w:t>对开展“福酒”体验馆建设的予以项目支持，着力构建价值清晰、形象统一、品质可靠的“福酒”公共品牌。“福酒”体验馆内外要体现“福酒”标识元素，体验馆一般具备福酒文化展示区、产品展销区、消费者体验区等。体验馆需面向公众开放，创造新消费场景，为消费者提供个性化、定制化服务，集中体现地方时尚型、健康型的优质“福酒”品牌，展现“福酒”文化，面积在400平方米以上。</w:t>
      </w:r>
    </w:p>
    <w:p>
      <w:pPr>
        <w:pStyle w:val="18"/>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二、支持标准</w:t>
      </w:r>
    </w:p>
    <w:p>
      <w:pPr>
        <w:pStyle w:val="18"/>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lang w:eastAsia="zh-CN"/>
        </w:rPr>
      </w:pPr>
      <w:r>
        <w:rPr>
          <w:rFonts w:hint="default" w:ascii="Times New Roman" w:hAnsi="Times New Roman" w:eastAsia="仿宋" w:cs="Times New Roman"/>
          <w:sz w:val="32"/>
          <w:szCs w:val="20"/>
        </w:rPr>
        <w:t>项目</w:t>
      </w:r>
      <w:r>
        <w:rPr>
          <w:rFonts w:hint="default" w:ascii="Times New Roman" w:hAnsi="Times New Roman" w:eastAsia="仿宋" w:cs="Times New Roman"/>
          <w:sz w:val="32"/>
          <w:szCs w:val="20"/>
          <w:lang w:val="en-US" w:eastAsia="zh-CN"/>
        </w:rPr>
        <w:t>支持时间为2022年1月1日至2022年12月31日，</w:t>
      </w:r>
      <w:r>
        <w:rPr>
          <w:rFonts w:hint="default" w:ascii="Times New Roman" w:hAnsi="Times New Roman" w:eastAsia="仿宋" w:cs="Times New Roman"/>
        </w:rPr>
        <w:t>单</w:t>
      </w:r>
      <w:r>
        <w:rPr>
          <w:rFonts w:hint="eastAsia" w:ascii="仿宋" w:hAnsi="仿宋" w:eastAsia="仿宋" w:cs="仿宋"/>
        </w:rPr>
        <w:t>个“福酒”体验馆项目按照不超过项目</w:t>
      </w:r>
      <w:r>
        <w:rPr>
          <w:rFonts w:hint="eastAsia" w:ascii="仿宋" w:hAnsi="仿宋" w:eastAsia="仿宋" w:cs="仿宋"/>
          <w:lang w:val="en-US" w:eastAsia="zh-CN"/>
        </w:rPr>
        <w:t>基础设施</w:t>
      </w:r>
      <w:r>
        <w:rPr>
          <w:rFonts w:hint="eastAsia" w:ascii="仿宋" w:hAnsi="仿宋" w:eastAsia="仿宋" w:cs="仿宋"/>
        </w:rPr>
        <w:t>投入的30%予以补助，最高不超过50万元。基础设施投入部分主要包括体验馆整体设计及实施（包括设计、外部景观、外立面改造等基础设施建设装修投入）和内部展陈空间基础设计及实施（包括与“福酒”体验馆密切相关的展柜、橱窗等）</w:t>
      </w:r>
      <w:r>
        <w:rPr>
          <w:rFonts w:hint="eastAsia" w:ascii="仿宋" w:hAnsi="仿宋" w:eastAsia="仿宋" w:cs="仿宋"/>
          <w:lang w:eastAsia="zh-CN"/>
        </w:rPr>
        <w:t>。</w:t>
      </w:r>
    </w:p>
    <w:p>
      <w:pPr>
        <w:pStyle w:val="18"/>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黑体" w:cs="Times New Roman"/>
          <w:b w:val="0"/>
          <w:bCs w:val="0"/>
          <w:szCs w:val="32"/>
        </w:rPr>
      </w:pPr>
      <w:r>
        <w:rPr>
          <w:rFonts w:hint="eastAsia" w:ascii="仿宋" w:hAnsi="仿宋" w:eastAsia="仿宋" w:cs="仿宋"/>
          <w:lang w:eastAsia="zh-CN"/>
        </w:rPr>
        <w:t>同一项目如已享受过国家或省级财政资金补助的不得重复申报，同一酒品牌企业只可享受一次项目补助。</w:t>
      </w:r>
    </w:p>
    <w:p>
      <w:pPr>
        <w:pStyle w:val="18"/>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三、申报材料</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企业提交的资金申报材料应一式两份（分别送市商务局、市财政局各一份）按照顺序标明页码、装订成册，并包括内容：</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（一）资金申请材料封面；</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（二）目录； </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省级</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福酒</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体验馆</w:t>
      </w:r>
      <w:r>
        <w:rPr>
          <w:rFonts w:hint="eastAsia" w:ascii="仿宋" w:hAnsi="仿宋" w:eastAsia="仿宋" w:cs="仿宋"/>
          <w:color w:val="000000"/>
          <w:kern w:val="0"/>
          <w:sz w:val="32"/>
          <w:szCs w:val="32"/>
        </w:rPr>
        <w:t>项目申请表（附件</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-1）；</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（四）项目单位社会信用代码营业执照复印件；</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w:t>
      </w:r>
      <w:r>
        <w:rPr>
          <w:rFonts w:hint="eastAsia" w:ascii="仿宋" w:hAnsi="仿宋" w:eastAsia="仿宋" w:cs="仿宋"/>
          <w:color w:val="000000"/>
          <w:kern w:val="0"/>
          <w:sz w:val="32"/>
          <w:szCs w:val="32"/>
          <w:lang w:val="en-US" w:eastAsia="zh-CN"/>
        </w:rPr>
        <w:t>项目申报纲要和照片</w:t>
      </w:r>
      <w:r>
        <w:rPr>
          <w:rFonts w:hint="eastAsia" w:ascii="仿宋" w:hAnsi="仿宋" w:eastAsia="仿宋" w:cs="仿宋"/>
          <w:color w:val="000000"/>
          <w:kern w:val="0"/>
          <w:sz w:val="32"/>
          <w:szCs w:val="32"/>
        </w:rPr>
        <w:t>，主要</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福酒”体验馆项目建设方案纲要</w:t>
      </w:r>
      <w:r>
        <w:rPr>
          <w:rFonts w:hint="eastAsia" w:ascii="仿宋" w:hAnsi="仿宋" w:eastAsia="仿宋" w:cs="仿宋"/>
          <w:color w:val="000000"/>
          <w:kern w:val="0"/>
          <w:sz w:val="32"/>
          <w:szCs w:val="32"/>
        </w:rPr>
        <w:t>（附件</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，以及</w:t>
      </w:r>
      <w:r>
        <w:rPr>
          <w:rFonts w:hint="eastAsia" w:ascii="仿宋" w:hAnsi="仿宋" w:eastAsia="仿宋" w:cs="仿宋"/>
          <w:color w:val="000000"/>
          <w:sz w:val="32"/>
          <w:szCs w:val="32"/>
        </w:rPr>
        <w:t>项目建设前、施工期间、竣工后的对比照片；</w:t>
      </w:r>
      <w:r>
        <w:rPr>
          <w:rFonts w:hint="eastAsia" w:ascii="仿宋" w:hAnsi="仿宋" w:eastAsia="仿宋" w:cs="仿宋"/>
          <w:color w:val="000000"/>
          <w:kern w:val="0"/>
          <w:sz w:val="32"/>
          <w:szCs w:val="32"/>
        </w:rPr>
        <w:t xml:space="preserve"> </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w:t>
      </w:r>
      <w:r>
        <w:rPr>
          <w:rFonts w:hint="eastAsia" w:ascii="仿宋" w:hAnsi="仿宋" w:eastAsia="仿宋" w:cs="仿宋"/>
          <w:sz w:val="32"/>
          <w:szCs w:val="20"/>
          <w:lang w:val="en-US" w:eastAsia="zh-CN"/>
        </w:rPr>
        <w:t>2022年1月1日至2022年12月31日</w:t>
      </w:r>
      <w:r>
        <w:rPr>
          <w:rFonts w:hint="eastAsia" w:ascii="仿宋" w:hAnsi="仿宋" w:eastAsia="仿宋" w:cs="仿宋"/>
          <w:sz w:val="32"/>
          <w:szCs w:val="32"/>
        </w:rPr>
        <w:t>的</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福酒”体验馆项目</w:t>
      </w:r>
      <w:r>
        <w:rPr>
          <w:rFonts w:hint="eastAsia" w:ascii="仿宋" w:hAnsi="仿宋" w:eastAsia="仿宋" w:cs="仿宋"/>
          <w:color w:val="000000"/>
          <w:kern w:val="0"/>
          <w:sz w:val="32"/>
          <w:szCs w:val="32"/>
        </w:rPr>
        <w:t>建设</w:t>
      </w:r>
      <w:r>
        <w:rPr>
          <w:rFonts w:hint="eastAsia" w:ascii="仿宋" w:hAnsi="仿宋" w:eastAsia="仿宋" w:cs="仿宋"/>
          <w:sz w:val="32"/>
          <w:szCs w:val="32"/>
        </w:rPr>
        <w:t>费用发票、银行付款回单及建设施工合同等佐证材料复印件。</w:t>
      </w:r>
      <w:r>
        <w:rPr>
          <w:rFonts w:hint="eastAsia" w:ascii="仿宋" w:hAnsi="仿宋" w:eastAsia="仿宋" w:cs="仿宋"/>
          <w:color w:val="000000"/>
          <w:kern w:val="0"/>
          <w:sz w:val="32"/>
          <w:szCs w:val="32"/>
        </w:rPr>
        <w:t>发票章及发票复印件盖章不得遮挡校验码及发票主要信息。</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（七）企业及其法定代表人、实际控制人、董事、监事、高级管理人员失信情况调查表（附件</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rPr>
        <w:t>（八）</w:t>
      </w:r>
      <w:r>
        <w:rPr>
          <w:rFonts w:hint="eastAsia" w:ascii="仿宋" w:hAnsi="仿宋" w:eastAsia="仿宋" w:cs="仿宋"/>
          <w:color w:val="000000"/>
          <w:kern w:val="0"/>
          <w:sz w:val="32"/>
          <w:szCs w:val="32"/>
        </w:rPr>
        <w:t>县（市、区）企业涉黑涉恶及安全生产情况排查汇总表（附件</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w:t>
      </w:r>
    </w:p>
    <w:p>
      <w:pPr>
        <w:pStyle w:val="18"/>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四、其他事项</w:t>
      </w:r>
    </w:p>
    <w:p>
      <w:pPr>
        <w:pStyle w:val="15"/>
        <w:keepNext w:val="0"/>
        <w:keepLines w:val="0"/>
        <w:pageBreakBefore w:val="0"/>
        <w:kinsoku/>
        <w:wordWrap/>
        <w:overflowPunct/>
        <w:topLinePunct w:val="0"/>
        <w:autoSpaceDE/>
        <w:autoSpaceDN/>
        <w:bidi w:val="0"/>
        <w:adjustRightInd w:val="0"/>
        <w:snapToGrid w:val="0"/>
        <w:spacing w:line="520" w:lineRule="exact"/>
        <w:ind w:left="0" w:leftChars="0" w:firstLine="640"/>
        <w:jc w:val="left"/>
        <w:textAlignment w:val="auto"/>
        <w:rPr>
          <w:rFonts w:hint="eastAsia" w:ascii="仿宋" w:hAnsi="仿宋" w:eastAsia="仿宋" w:cs="仿宋"/>
          <w:kern w:val="0"/>
          <w:sz w:val="32"/>
          <w:szCs w:val="32"/>
        </w:rPr>
      </w:pPr>
      <w:r>
        <w:rPr>
          <w:rFonts w:hint="eastAsia" w:ascii="仿宋" w:hAnsi="仿宋" w:eastAsia="仿宋" w:cs="仿宋"/>
          <w:color w:val="000000"/>
          <w:sz w:val="32"/>
          <w:szCs w:val="32"/>
        </w:rPr>
        <w:t>申报单位</w:t>
      </w:r>
      <w:r>
        <w:rPr>
          <w:rFonts w:hint="eastAsia" w:ascii="仿宋" w:hAnsi="仿宋" w:eastAsia="仿宋" w:cs="仿宋"/>
          <w:sz w:val="32"/>
          <w:szCs w:val="32"/>
        </w:rPr>
        <w:t>按照属地原则逐级申报</w:t>
      </w:r>
      <w:r>
        <w:rPr>
          <w:rFonts w:hint="eastAsia" w:ascii="仿宋" w:hAnsi="仿宋" w:eastAsia="仿宋" w:cs="仿宋"/>
          <w:color w:val="000000"/>
          <w:sz w:val="32"/>
          <w:szCs w:val="32"/>
        </w:rPr>
        <w:t>，</w:t>
      </w:r>
      <w:r>
        <w:rPr>
          <w:rFonts w:hint="eastAsia" w:ascii="仿宋" w:hAnsi="仿宋" w:eastAsia="仿宋" w:cs="仿宋"/>
          <w:kern w:val="0"/>
          <w:sz w:val="32"/>
          <w:szCs w:val="32"/>
        </w:rPr>
        <w:t>由属地商务部门会同财政部门初审后，</w:t>
      </w:r>
      <w:r>
        <w:rPr>
          <w:rFonts w:hint="eastAsia" w:ascii="仿宋" w:hAnsi="仿宋" w:eastAsia="仿宋" w:cs="仿宋"/>
          <w:color w:val="000000"/>
          <w:sz w:val="32"/>
          <w:szCs w:val="32"/>
        </w:rPr>
        <w:t>于</w:t>
      </w:r>
      <w:r>
        <w:rPr>
          <w:rFonts w:hint="eastAsia" w:ascii="仿宋" w:hAnsi="仿宋" w:eastAsia="仿宋" w:cs="仿宋"/>
          <w:b/>
          <w:color w:val="000000"/>
          <w:sz w:val="32"/>
          <w:szCs w:val="32"/>
          <w:u w:val="none"/>
        </w:rPr>
        <w:t>202</w:t>
      </w:r>
      <w:r>
        <w:rPr>
          <w:rFonts w:hint="eastAsia" w:ascii="仿宋" w:hAnsi="仿宋" w:eastAsia="仿宋" w:cs="仿宋"/>
          <w:b/>
          <w:color w:val="000000"/>
          <w:sz w:val="32"/>
          <w:szCs w:val="32"/>
          <w:u w:val="none"/>
          <w:lang w:val="en-US" w:eastAsia="zh-CN"/>
        </w:rPr>
        <w:t>3</w:t>
      </w:r>
      <w:r>
        <w:rPr>
          <w:rFonts w:hint="eastAsia" w:ascii="仿宋" w:hAnsi="仿宋" w:eastAsia="仿宋" w:cs="仿宋"/>
          <w:b/>
          <w:color w:val="000000"/>
          <w:sz w:val="32"/>
          <w:szCs w:val="32"/>
          <w:u w:val="none"/>
        </w:rPr>
        <w:t>年</w:t>
      </w:r>
      <w:r>
        <w:rPr>
          <w:rFonts w:hint="eastAsia" w:ascii="仿宋" w:hAnsi="仿宋" w:eastAsia="仿宋" w:cs="仿宋"/>
          <w:b/>
          <w:color w:val="000000"/>
          <w:sz w:val="32"/>
          <w:szCs w:val="32"/>
          <w:u w:val="none"/>
          <w:lang w:val="en-US" w:eastAsia="zh-CN"/>
        </w:rPr>
        <w:t>1</w:t>
      </w:r>
      <w:r>
        <w:rPr>
          <w:rFonts w:hint="eastAsia" w:ascii="仿宋" w:hAnsi="仿宋" w:eastAsia="仿宋" w:cs="仿宋"/>
          <w:b/>
          <w:color w:val="000000"/>
          <w:sz w:val="32"/>
          <w:szCs w:val="32"/>
          <w:u w:val="none"/>
        </w:rPr>
        <w:t>月</w:t>
      </w:r>
      <w:r>
        <w:rPr>
          <w:rFonts w:hint="eastAsia" w:ascii="仿宋" w:hAnsi="仿宋" w:eastAsia="仿宋" w:cs="仿宋"/>
          <w:b/>
          <w:color w:val="000000"/>
          <w:sz w:val="32"/>
          <w:szCs w:val="32"/>
          <w:u w:val="none"/>
          <w:lang w:val="en-US" w:eastAsia="zh-CN"/>
        </w:rPr>
        <w:t>3</w:t>
      </w:r>
      <w:r>
        <w:rPr>
          <w:rFonts w:hint="eastAsia" w:ascii="仿宋" w:hAnsi="仿宋" w:eastAsia="仿宋" w:cs="仿宋"/>
          <w:b/>
          <w:color w:val="000000"/>
          <w:sz w:val="32"/>
          <w:szCs w:val="32"/>
          <w:u w:val="none"/>
        </w:rPr>
        <w:t>0日</w:t>
      </w:r>
      <w:r>
        <w:rPr>
          <w:rFonts w:hint="eastAsia" w:ascii="仿宋" w:hAnsi="仿宋" w:eastAsia="仿宋" w:cs="仿宋"/>
          <w:color w:val="000000"/>
          <w:sz w:val="32"/>
          <w:szCs w:val="32"/>
        </w:rPr>
        <w:t>前</w:t>
      </w:r>
      <w:r>
        <w:rPr>
          <w:rFonts w:hint="eastAsia" w:ascii="仿宋" w:hAnsi="仿宋" w:eastAsia="仿宋" w:cs="仿宋"/>
          <w:kern w:val="0"/>
          <w:sz w:val="32"/>
          <w:szCs w:val="32"/>
        </w:rPr>
        <w:t>联合行文上报泉州市商务局、泉州市财政局。</w:t>
      </w:r>
    </w:p>
    <w:p>
      <w:pPr>
        <w:pStyle w:val="15"/>
        <w:keepNext w:val="0"/>
        <w:keepLines w:val="0"/>
        <w:pageBreakBefore w:val="0"/>
        <w:kinsoku/>
        <w:wordWrap/>
        <w:overflowPunct/>
        <w:topLinePunct w:val="0"/>
        <w:autoSpaceDE/>
        <w:autoSpaceDN/>
        <w:bidi w:val="0"/>
        <w:adjustRightInd w:val="0"/>
        <w:snapToGrid w:val="0"/>
        <w:spacing w:line="520" w:lineRule="exact"/>
        <w:ind w:left="0" w:leftChars="0" w:firstLine="64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联系人：</w:t>
      </w:r>
      <w:r>
        <w:rPr>
          <w:rFonts w:hint="eastAsia" w:ascii="仿宋" w:hAnsi="仿宋" w:eastAsia="仿宋" w:cs="仿宋"/>
          <w:kern w:val="0"/>
          <w:sz w:val="32"/>
          <w:szCs w:val="32"/>
          <w:lang w:val="en-US" w:eastAsia="zh-CN"/>
        </w:rPr>
        <w:t>黄培基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电话：2838287</w:t>
      </w:r>
      <w:r>
        <w:rPr>
          <w:rFonts w:hint="eastAsia" w:ascii="仿宋" w:hAnsi="仿宋" w:eastAsia="仿宋" w:cs="仿宋"/>
          <w:kern w:val="0"/>
          <w:sz w:val="32"/>
          <w:szCs w:val="32"/>
          <w:lang w:val="en-US" w:eastAsia="zh-CN"/>
        </w:rPr>
        <w:t>7</w:t>
      </w:r>
    </w:p>
    <w:p>
      <w:pPr>
        <w:pStyle w:val="15"/>
        <w:keepNext w:val="0"/>
        <w:keepLines w:val="0"/>
        <w:pageBreakBefore w:val="0"/>
        <w:kinsoku/>
        <w:wordWrap/>
        <w:overflowPunct/>
        <w:topLinePunct w:val="0"/>
        <w:autoSpaceDE/>
        <w:autoSpaceDN/>
        <w:bidi w:val="0"/>
        <w:adjustRightInd w:val="0"/>
        <w:snapToGrid w:val="0"/>
        <w:spacing w:line="520" w:lineRule="exact"/>
        <w:ind w:left="1600" w:leftChars="0" w:hanging="1600" w:hangingChars="500"/>
        <w:jc w:val="left"/>
        <w:textAlignment w:val="auto"/>
        <w:rPr>
          <w:rFonts w:hint="eastAsia" w:ascii="仿宋" w:hAnsi="仿宋" w:eastAsia="仿宋" w:cs="仿宋"/>
          <w:kern w:val="0"/>
          <w:sz w:val="32"/>
          <w:szCs w:val="32"/>
        </w:rPr>
      </w:pPr>
    </w:p>
    <w:p>
      <w:pPr>
        <w:pStyle w:val="15"/>
        <w:keepNext w:val="0"/>
        <w:keepLines w:val="0"/>
        <w:pageBreakBefore w:val="0"/>
        <w:kinsoku/>
        <w:wordWrap/>
        <w:overflowPunct/>
        <w:topLinePunct w:val="0"/>
        <w:autoSpaceDE/>
        <w:autoSpaceDN/>
        <w:bidi w:val="0"/>
        <w:adjustRightInd w:val="0"/>
        <w:snapToGrid w:val="0"/>
        <w:spacing w:line="520" w:lineRule="exact"/>
        <w:ind w:left="1598" w:leftChars="304" w:hanging="960" w:hangingChars="3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2022年省级“福酒”体验馆项目申报表</w:t>
      </w:r>
    </w:p>
    <w:p>
      <w:pPr>
        <w:pStyle w:val="15"/>
        <w:keepNext w:val="0"/>
        <w:keepLines w:val="0"/>
        <w:pageBreakBefore w:val="0"/>
        <w:kinsoku/>
        <w:wordWrap/>
        <w:overflowPunct/>
        <w:topLinePunct w:val="0"/>
        <w:autoSpaceDE/>
        <w:autoSpaceDN/>
        <w:bidi w:val="0"/>
        <w:adjustRightInd w:val="0"/>
        <w:snapToGrid w:val="0"/>
        <w:spacing w:line="520" w:lineRule="exact"/>
        <w:ind w:left="638" w:leftChars="304" w:firstLine="960" w:firstLineChars="3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2.“福酒”体验馆项目建设方案纲要</w:t>
      </w:r>
    </w:p>
    <w:p>
      <w:pPr>
        <w:pStyle w:val="15"/>
        <w:keepNext w:val="0"/>
        <w:keepLines w:val="0"/>
        <w:pageBreakBefore w:val="0"/>
        <w:kinsoku/>
        <w:wordWrap/>
        <w:overflowPunct/>
        <w:topLinePunct w:val="0"/>
        <w:autoSpaceDE/>
        <w:autoSpaceDN/>
        <w:bidi w:val="0"/>
        <w:adjustRightInd w:val="0"/>
        <w:snapToGrid w:val="0"/>
        <w:spacing w:line="520" w:lineRule="exact"/>
        <w:ind w:left="640" w:leftChars="0" w:hanging="640" w:hanging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-1</w:t>
      </w:r>
    </w:p>
    <w:p>
      <w:pPr>
        <w:spacing w:line="560" w:lineRule="exact"/>
        <w:jc w:val="center"/>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省级</w:t>
      </w:r>
      <w:r>
        <w:rPr>
          <w:rFonts w:hint="eastAsia" w:ascii="方正小标宋简体" w:hAnsi="方正小标宋简体" w:eastAsia="方正小标宋简体" w:cs="方正小标宋简体"/>
          <w:b w:val="0"/>
          <w:bCs/>
          <w:color w:val="auto"/>
          <w:kern w:val="0"/>
          <w:sz w:val="44"/>
          <w:szCs w:val="44"/>
          <w:lang w:eastAsia="zh-CN"/>
        </w:rPr>
        <w:t>“福酒”体验馆项目</w:t>
      </w:r>
      <w:r>
        <w:rPr>
          <w:rFonts w:hint="eastAsia" w:ascii="方正小标宋简体" w:hAnsi="方正小标宋简体" w:eastAsia="方正小标宋简体" w:cs="方正小标宋简体"/>
          <w:b w:val="0"/>
          <w:bCs/>
          <w:color w:val="auto"/>
          <w:kern w:val="0"/>
          <w:sz w:val="44"/>
          <w:szCs w:val="44"/>
        </w:rPr>
        <w:t>申报表</w:t>
      </w:r>
    </w:p>
    <w:p>
      <w:pPr>
        <w:widowControl/>
        <w:spacing w:line="5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申报单位：（盖章）</w:t>
      </w:r>
      <w:r>
        <w:rPr>
          <w:rFonts w:hint="default" w:ascii="Times New Roman" w:hAnsi="Times New Roman" w:eastAsia="仿宋_GB2312" w:cs="Times New Roman"/>
          <w:color w:val="auto"/>
          <w:kern w:val="0"/>
          <w:sz w:val="24"/>
          <w:szCs w:val="24"/>
          <w:lang w:val="en-US" w:eastAsia="zh-CN"/>
        </w:rPr>
        <w:t xml:space="preserve">                                填报日期：  年  月  日</w:t>
      </w:r>
    </w:p>
    <w:tbl>
      <w:tblPr>
        <w:tblStyle w:val="7"/>
        <w:tblW w:w="0" w:type="auto"/>
        <w:jc w:val="center"/>
        <w:tblLayout w:type="fixed"/>
        <w:tblCellMar>
          <w:top w:w="0" w:type="dxa"/>
          <w:left w:w="108" w:type="dxa"/>
          <w:bottom w:w="0" w:type="dxa"/>
          <w:right w:w="108" w:type="dxa"/>
        </w:tblCellMar>
      </w:tblPr>
      <w:tblGrid>
        <w:gridCol w:w="2448"/>
        <w:gridCol w:w="2265"/>
        <w:gridCol w:w="1290"/>
        <w:gridCol w:w="1230"/>
        <w:gridCol w:w="750"/>
        <w:gridCol w:w="1396"/>
      </w:tblGrid>
      <w:tr>
        <w:tblPrEx>
          <w:tblCellMar>
            <w:top w:w="0" w:type="dxa"/>
            <w:left w:w="108" w:type="dxa"/>
            <w:bottom w:w="0" w:type="dxa"/>
            <w:right w:w="108" w:type="dxa"/>
          </w:tblCellMar>
        </w:tblPrEx>
        <w:trPr>
          <w:trHeight w:val="546" w:hRule="atLeast"/>
          <w:jc w:val="center"/>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项目名称</w:t>
            </w:r>
          </w:p>
        </w:tc>
        <w:tc>
          <w:tcPr>
            <w:tcW w:w="6931" w:type="dxa"/>
            <w:gridSpan w:val="5"/>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516" w:hRule="atLeast"/>
          <w:jc w:val="center"/>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项目类别</w:t>
            </w:r>
          </w:p>
        </w:tc>
        <w:tc>
          <w:tcPr>
            <w:tcW w:w="4785"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rPr>
            </w:pPr>
          </w:p>
        </w:tc>
        <w:tc>
          <w:tcPr>
            <w:tcW w:w="2146"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新建（</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eastAsia="zh-CN"/>
              </w:rPr>
              <w:t>）、改造（</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eastAsia="zh-CN"/>
              </w:rPr>
              <w:t>）</w:t>
            </w:r>
          </w:p>
        </w:tc>
      </w:tr>
      <w:tr>
        <w:tblPrEx>
          <w:tblCellMar>
            <w:top w:w="0" w:type="dxa"/>
            <w:left w:w="108" w:type="dxa"/>
            <w:bottom w:w="0" w:type="dxa"/>
            <w:right w:w="108" w:type="dxa"/>
          </w:tblCellMar>
        </w:tblPrEx>
        <w:trPr>
          <w:trHeight w:val="566" w:hRule="atLeast"/>
          <w:jc w:val="center"/>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项目地址</w:t>
            </w:r>
          </w:p>
        </w:tc>
        <w:tc>
          <w:tcPr>
            <w:tcW w:w="6931" w:type="dxa"/>
            <w:gridSpan w:val="5"/>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486" w:hRule="atLeast"/>
          <w:jc w:val="center"/>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建设（运营）单位</w:t>
            </w:r>
          </w:p>
        </w:tc>
        <w:tc>
          <w:tcPr>
            <w:tcW w:w="6931" w:type="dxa"/>
            <w:gridSpan w:val="5"/>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516" w:hRule="atLeast"/>
          <w:jc w:val="center"/>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体验馆面积</w:t>
            </w:r>
          </w:p>
        </w:tc>
        <w:tc>
          <w:tcPr>
            <w:tcW w:w="2265"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平方米</w:t>
            </w:r>
          </w:p>
        </w:tc>
        <w:tc>
          <w:tcPr>
            <w:tcW w:w="2520"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展示酒品类</w:t>
            </w:r>
          </w:p>
        </w:tc>
        <w:tc>
          <w:tcPr>
            <w:tcW w:w="2146"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516" w:hRule="atLeast"/>
          <w:jc w:val="center"/>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酒年产量</w:t>
            </w:r>
          </w:p>
        </w:tc>
        <w:tc>
          <w:tcPr>
            <w:tcW w:w="2265"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吨</w:t>
            </w:r>
          </w:p>
        </w:tc>
        <w:tc>
          <w:tcPr>
            <w:tcW w:w="2520"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酒年销售额</w:t>
            </w:r>
          </w:p>
        </w:tc>
        <w:tc>
          <w:tcPr>
            <w:tcW w:w="2146"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万元</w:t>
            </w:r>
          </w:p>
        </w:tc>
      </w:tr>
      <w:tr>
        <w:tblPrEx>
          <w:tblCellMar>
            <w:top w:w="0" w:type="dxa"/>
            <w:left w:w="108" w:type="dxa"/>
            <w:bottom w:w="0" w:type="dxa"/>
            <w:right w:w="108" w:type="dxa"/>
          </w:tblCellMar>
        </w:tblPrEx>
        <w:trPr>
          <w:trHeight w:val="576" w:hRule="atLeast"/>
          <w:jc w:val="center"/>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法人代表</w:t>
            </w:r>
          </w:p>
        </w:tc>
        <w:tc>
          <w:tcPr>
            <w:tcW w:w="2265"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lang w:val="en-US" w:eastAsia="zh-CN"/>
              </w:rPr>
            </w:pPr>
          </w:p>
        </w:tc>
        <w:tc>
          <w:tcPr>
            <w:tcW w:w="2520"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联系电话</w:t>
            </w:r>
          </w:p>
        </w:tc>
        <w:tc>
          <w:tcPr>
            <w:tcW w:w="2146"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546" w:hRule="atLeast"/>
          <w:jc w:val="center"/>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联系人</w:t>
            </w:r>
          </w:p>
        </w:tc>
        <w:tc>
          <w:tcPr>
            <w:tcW w:w="2265"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lang w:val="en-US" w:eastAsia="zh-CN"/>
              </w:rPr>
            </w:pPr>
          </w:p>
        </w:tc>
        <w:tc>
          <w:tcPr>
            <w:tcW w:w="2520"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联系电话</w:t>
            </w:r>
          </w:p>
        </w:tc>
        <w:tc>
          <w:tcPr>
            <w:tcW w:w="2146"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1075" w:hRule="atLeast"/>
          <w:jc w:val="center"/>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工商营业执照注册号或法人登记证号</w:t>
            </w:r>
          </w:p>
        </w:tc>
        <w:tc>
          <w:tcPr>
            <w:tcW w:w="3555"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lang w:val="en-US" w:eastAsia="zh-CN"/>
              </w:rPr>
            </w:pPr>
          </w:p>
        </w:tc>
        <w:tc>
          <w:tcPr>
            <w:tcW w:w="1980"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是否符合当地</w:t>
            </w:r>
          </w:p>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商业网点规划</w:t>
            </w:r>
          </w:p>
        </w:tc>
        <w:tc>
          <w:tcPr>
            <w:tcW w:w="139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1201" w:hRule="atLeast"/>
          <w:jc w:val="center"/>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建设与改造主要内容</w:t>
            </w:r>
          </w:p>
        </w:tc>
        <w:tc>
          <w:tcPr>
            <w:tcW w:w="6931" w:type="dxa"/>
            <w:gridSpan w:val="5"/>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590" w:hRule="atLeast"/>
          <w:jc w:val="center"/>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项目建设起止日期</w:t>
            </w:r>
          </w:p>
        </w:tc>
        <w:tc>
          <w:tcPr>
            <w:tcW w:w="6931" w:type="dxa"/>
            <w:gridSpan w:val="5"/>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auto"/>
                <w:kern w:val="0"/>
                <w:sz w:val="24"/>
                <w:szCs w:val="24"/>
                <w:lang w:eastAsia="zh-CN"/>
              </w:rPr>
            </w:pPr>
          </w:p>
        </w:tc>
      </w:tr>
      <w:tr>
        <w:tblPrEx>
          <w:tblCellMar>
            <w:top w:w="0" w:type="dxa"/>
            <w:left w:w="108" w:type="dxa"/>
            <w:bottom w:w="0" w:type="dxa"/>
            <w:right w:w="108" w:type="dxa"/>
          </w:tblCellMar>
        </w:tblPrEx>
        <w:trPr>
          <w:trHeight w:val="776" w:hRule="atLeast"/>
          <w:jc w:val="center"/>
        </w:trPr>
        <w:tc>
          <w:tcPr>
            <w:tcW w:w="4713" w:type="dxa"/>
            <w:gridSpan w:val="2"/>
            <w:vMerge w:val="restart"/>
            <w:tcBorders>
              <w:top w:val="nil"/>
              <w:left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项目投资总额：</w:t>
            </w:r>
            <w:r>
              <w:rPr>
                <w:rFonts w:hint="default" w:ascii="Times New Roman" w:hAnsi="Times New Roman" w:eastAsia="仿宋_GB2312" w:cs="Times New Roman"/>
                <w:color w:val="auto"/>
                <w:kern w:val="0"/>
                <w:sz w:val="24"/>
                <w:szCs w:val="24"/>
                <w:lang w:val="en-US" w:eastAsia="zh-CN"/>
              </w:rPr>
              <w:t xml:space="preserve">                  万元</w:t>
            </w:r>
          </w:p>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其中：装修设计投资              万元</w:t>
            </w:r>
          </w:p>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其他投资                  万元</w:t>
            </w:r>
          </w:p>
        </w:tc>
        <w:tc>
          <w:tcPr>
            <w:tcW w:w="466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both"/>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lang w:eastAsia="zh-CN"/>
              </w:rPr>
              <w:t>已完成投资额：</w:t>
            </w:r>
            <w:r>
              <w:rPr>
                <w:rFonts w:hint="default" w:ascii="Times New Roman" w:hAnsi="Times New Roman" w:eastAsia="仿宋_GB2312" w:cs="Times New Roman"/>
                <w:color w:val="auto"/>
                <w:kern w:val="0"/>
                <w:sz w:val="24"/>
                <w:szCs w:val="24"/>
                <w:lang w:val="en-US" w:eastAsia="zh-CN"/>
              </w:rPr>
              <w:t xml:space="preserve">           万元</w:t>
            </w:r>
          </w:p>
        </w:tc>
      </w:tr>
      <w:tr>
        <w:tblPrEx>
          <w:tblCellMar>
            <w:top w:w="0" w:type="dxa"/>
            <w:left w:w="108" w:type="dxa"/>
            <w:bottom w:w="0" w:type="dxa"/>
            <w:right w:w="108" w:type="dxa"/>
          </w:tblCellMar>
        </w:tblPrEx>
        <w:trPr>
          <w:trHeight w:val="914" w:hRule="atLeast"/>
          <w:jc w:val="center"/>
        </w:trPr>
        <w:tc>
          <w:tcPr>
            <w:tcW w:w="4713" w:type="dxa"/>
            <w:gridSpan w:val="2"/>
            <w:vMerge w:val="continue"/>
            <w:tcBorders>
              <w:left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c>
          <w:tcPr>
            <w:tcW w:w="466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both"/>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lang w:eastAsia="zh-CN"/>
              </w:rPr>
              <w:t>申请补助资金：</w:t>
            </w:r>
            <w:r>
              <w:rPr>
                <w:rFonts w:hint="default" w:ascii="Times New Roman" w:hAnsi="Times New Roman" w:eastAsia="仿宋_GB2312" w:cs="Times New Roman"/>
                <w:color w:val="auto"/>
                <w:kern w:val="0"/>
                <w:sz w:val="24"/>
                <w:szCs w:val="24"/>
                <w:lang w:val="en-US" w:eastAsia="zh-CN"/>
              </w:rPr>
              <w:t xml:space="preserve">           万元</w:t>
            </w:r>
          </w:p>
        </w:tc>
      </w:tr>
      <w:tr>
        <w:tblPrEx>
          <w:tblCellMar>
            <w:top w:w="0" w:type="dxa"/>
            <w:left w:w="108" w:type="dxa"/>
            <w:bottom w:w="0" w:type="dxa"/>
            <w:right w:w="108" w:type="dxa"/>
          </w:tblCellMar>
        </w:tblPrEx>
        <w:trPr>
          <w:trHeight w:val="2967" w:hRule="atLeast"/>
          <w:jc w:val="center"/>
        </w:trPr>
        <w:tc>
          <w:tcPr>
            <w:tcW w:w="47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156" w:beforeLines="0" w:line="400" w:lineRule="exact"/>
              <w:ind w:right="420"/>
              <w:jc w:val="both"/>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县</w:t>
            </w:r>
            <w:r>
              <w:rPr>
                <w:rFonts w:hint="default" w:ascii="Times New Roman" w:hAnsi="Times New Roman" w:eastAsia="仿宋_GB2312" w:cs="Times New Roman"/>
                <w:color w:val="auto"/>
                <w:kern w:val="0"/>
                <w:sz w:val="24"/>
                <w:szCs w:val="24"/>
                <w:lang w:val="en-US" w:eastAsia="zh-CN"/>
              </w:rPr>
              <w:t>级</w:t>
            </w:r>
            <w:r>
              <w:rPr>
                <w:rFonts w:hint="default" w:ascii="Times New Roman" w:hAnsi="Times New Roman" w:eastAsia="仿宋_GB2312" w:cs="Times New Roman"/>
                <w:color w:val="auto"/>
                <w:kern w:val="0"/>
                <w:sz w:val="24"/>
                <w:szCs w:val="24"/>
                <w:lang w:eastAsia="zh-CN"/>
              </w:rPr>
              <w:t>商务主管部门意见：</w:t>
            </w:r>
          </w:p>
          <w:p>
            <w:pPr>
              <w:widowControl/>
              <w:spacing w:before="156" w:beforeLines="0" w:line="400" w:lineRule="exact"/>
              <w:ind w:right="420"/>
              <w:jc w:val="both"/>
              <w:rPr>
                <w:rFonts w:hint="default" w:ascii="Times New Roman" w:hAnsi="Times New Roman" w:eastAsia="仿宋_GB2312" w:cs="Times New Roman"/>
                <w:color w:val="auto"/>
                <w:kern w:val="0"/>
                <w:sz w:val="24"/>
                <w:szCs w:val="24"/>
                <w:lang w:eastAsia="zh-CN"/>
              </w:rPr>
            </w:pPr>
          </w:p>
          <w:p>
            <w:pPr>
              <w:widowControl/>
              <w:spacing w:before="156" w:beforeLines="0" w:line="400" w:lineRule="exact"/>
              <w:ind w:right="420"/>
              <w:jc w:val="both"/>
              <w:rPr>
                <w:rFonts w:hint="default" w:ascii="Times New Roman" w:hAnsi="Times New Roman" w:eastAsia="仿宋_GB2312" w:cs="Times New Roman"/>
                <w:color w:val="auto"/>
                <w:kern w:val="0"/>
                <w:sz w:val="24"/>
                <w:szCs w:val="24"/>
                <w:lang w:eastAsia="zh-CN"/>
              </w:rPr>
            </w:pPr>
          </w:p>
          <w:p>
            <w:pPr>
              <w:widowControl/>
              <w:spacing w:before="156" w:beforeLines="0" w:line="400" w:lineRule="exact"/>
              <w:ind w:right="420" w:firstLine="1440" w:firstLineChars="600"/>
              <w:jc w:val="both"/>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单位盖章：</w:t>
            </w:r>
          </w:p>
          <w:p>
            <w:pPr>
              <w:widowControl/>
              <w:spacing w:before="156" w:beforeLines="0" w:line="400" w:lineRule="exact"/>
              <w:ind w:right="420" w:firstLine="1440" w:firstLineChars="600"/>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日期：</w:t>
            </w:r>
            <w:r>
              <w:rPr>
                <w:rFonts w:hint="default" w:ascii="Times New Roman" w:hAnsi="Times New Roman" w:eastAsia="仿宋_GB2312" w:cs="Times New Roman"/>
                <w:color w:val="auto"/>
                <w:kern w:val="0"/>
                <w:sz w:val="24"/>
                <w:szCs w:val="24"/>
                <w:lang w:val="en-US" w:eastAsia="zh-CN"/>
              </w:rPr>
              <w:t xml:space="preserve">    年   月   日</w:t>
            </w:r>
          </w:p>
        </w:tc>
        <w:tc>
          <w:tcPr>
            <w:tcW w:w="4666" w:type="dxa"/>
            <w:gridSpan w:val="4"/>
            <w:tcBorders>
              <w:top w:val="single" w:color="000000" w:sz="4" w:space="0"/>
              <w:left w:val="nil"/>
              <w:bottom w:val="single" w:color="000000" w:sz="4" w:space="0"/>
              <w:right w:val="single" w:color="000000" w:sz="4" w:space="0"/>
            </w:tcBorders>
            <w:noWrap w:val="0"/>
            <w:vAlign w:val="top"/>
          </w:tcPr>
          <w:p>
            <w:pPr>
              <w:widowControl/>
              <w:spacing w:before="156" w:beforeLines="0" w:line="400" w:lineRule="exact"/>
              <w:ind w:right="420"/>
              <w:jc w:val="both"/>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县</w:t>
            </w:r>
            <w:r>
              <w:rPr>
                <w:rFonts w:hint="default" w:ascii="Times New Roman" w:hAnsi="Times New Roman" w:eastAsia="仿宋_GB2312" w:cs="Times New Roman"/>
                <w:color w:val="auto"/>
                <w:kern w:val="0"/>
                <w:sz w:val="24"/>
                <w:szCs w:val="24"/>
                <w:lang w:val="en-US" w:eastAsia="zh-CN"/>
              </w:rPr>
              <w:t>级</w:t>
            </w:r>
            <w:r>
              <w:rPr>
                <w:rFonts w:hint="default" w:ascii="Times New Roman" w:hAnsi="Times New Roman" w:eastAsia="仿宋_GB2312" w:cs="Times New Roman"/>
                <w:color w:val="auto"/>
                <w:kern w:val="0"/>
                <w:sz w:val="24"/>
                <w:szCs w:val="24"/>
                <w:lang w:eastAsia="zh-CN"/>
              </w:rPr>
              <w:t>财政主管部门意见：</w:t>
            </w:r>
          </w:p>
          <w:p>
            <w:pPr>
              <w:widowControl/>
              <w:spacing w:before="156" w:beforeLines="0" w:line="400" w:lineRule="exact"/>
              <w:ind w:right="420"/>
              <w:jc w:val="both"/>
              <w:rPr>
                <w:rFonts w:hint="default" w:ascii="Times New Roman" w:hAnsi="Times New Roman" w:eastAsia="仿宋_GB2312" w:cs="Times New Roman"/>
                <w:color w:val="auto"/>
                <w:kern w:val="0"/>
                <w:sz w:val="24"/>
                <w:szCs w:val="24"/>
                <w:lang w:eastAsia="zh-CN"/>
              </w:rPr>
            </w:pPr>
          </w:p>
          <w:p>
            <w:pPr>
              <w:widowControl/>
              <w:spacing w:before="156" w:beforeLines="0" w:line="400" w:lineRule="exact"/>
              <w:ind w:right="420"/>
              <w:jc w:val="both"/>
              <w:rPr>
                <w:rFonts w:hint="default" w:ascii="Times New Roman" w:hAnsi="Times New Roman" w:eastAsia="仿宋_GB2312" w:cs="Times New Roman"/>
                <w:color w:val="auto"/>
                <w:kern w:val="0"/>
                <w:sz w:val="24"/>
                <w:szCs w:val="24"/>
                <w:lang w:eastAsia="zh-CN"/>
              </w:rPr>
            </w:pPr>
          </w:p>
          <w:p>
            <w:pPr>
              <w:widowControl/>
              <w:spacing w:before="156" w:beforeLines="0" w:line="400" w:lineRule="exact"/>
              <w:ind w:right="420" w:firstLine="1440" w:firstLineChars="600"/>
              <w:jc w:val="both"/>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单位盖章：</w:t>
            </w:r>
          </w:p>
          <w:p>
            <w:pPr>
              <w:widowControl/>
              <w:spacing w:before="156" w:beforeLines="0" w:line="400" w:lineRule="exact"/>
              <w:ind w:right="420" w:firstLine="1440" w:firstLineChars="600"/>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日期：</w:t>
            </w:r>
            <w:r>
              <w:rPr>
                <w:rFonts w:hint="default" w:ascii="Times New Roman" w:hAnsi="Times New Roman" w:eastAsia="仿宋_GB2312" w:cs="Times New Roman"/>
                <w:color w:val="auto"/>
                <w:kern w:val="0"/>
                <w:sz w:val="24"/>
                <w:szCs w:val="24"/>
                <w:lang w:val="en-US" w:eastAsia="zh-CN"/>
              </w:rPr>
              <w:t xml:space="preserve">   年  月   日</w:t>
            </w:r>
          </w:p>
        </w:tc>
      </w:tr>
    </w:tbl>
    <w:p>
      <w:pPr>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br w:type="page"/>
      </w:r>
    </w:p>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r>
        <w:rPr>
          <w:rFonts w:hint="eastAsia" w:ascii="黑体" w:hAnsi="黑体" w:eastAsia="黑体" w:cs="黑体"/>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黑体" w:cs="Times New Roman"/>
          <w:b w:val="0"/>
          <w:bCs w:val="0"/>
          <w:color w:val="auto"/>
          <w:kern w:val="0"/>
          <w:sz w:val="36"/>
          <w:szCs w:val="36"/>
          <w:lang w:eastAsia="zh-CN"/>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黑体" w:cs="Times New Roman"/>
          <w:b w:val="0"/>
          <w:bCs w:val="0"/>
          <w:color w:val="auto"/>
          <w:spacing w:val="-6"/>
          <w:sz w:val="36"/>
          <w:szCs w:val="36"/>
          <w:lang w:val="en-US" w:eastAsia="zh-CN"/>
        </w:rPr>
      </w:pPr>
      <w:r>
        <w:rPr>
          <w:rFonts w:hint="eastAsia" w:ascii="方正小标宋简体" w:hAnsi="方正小标宋简体" w:eastAsia="方正小标宋简体" w:cs="方正小标宋简体"/>
          <w:b w:val="0"/>
          <w:bCs w:val="0"/>
          <w:color w:val="auto"/>
          <w:kern w:val="0"/>
          <w:sz w:val="44"/>
          <w:szCs w:val="44"/>
          <w:lang w:eastAsia="zh-CN"/>
        </w:rPr>
        <w:t>“福酒”体验馆项目</w:t>
      </w:r>
      <w:r>
        <w:rPr>
          <w:rFonts w:hint="eastAsia" w:ascii="方正小标宋简体" w:hAnsi="方正小标宋简体" w:eastAsia="方正小标宋简体" w:cs="方正小标宋简体"/>
          <w:b w:val="0"/>
          <w:bCs w:val="0"/>
          <w:color w:val="auto"/>
          <w:spacing w:val="-6"/>
          <w:sz w:val="44"/>
          <w:szCs w:val="44"/>
          <w:lang w:val="en-US" w:eastAsia="zh-CN"/>
        </w:rPr>
        <w:t>建设方案纲要</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1848" w:firstLineChars="600"/>
        <w:textAlignment w:val="auto"/>
        <w:outlineLvl w:val="9"/>
        <w:rPr>
          <w:rFonts w:hint="default" w:ascii="Times New Roman" w:hAnsi="Times New Roman" w:eastAsia="仿宋_GB2312" w:cs="Times New Roman"/>
          <w:color w:val="auto"/>
          <w:spacing w:val="-6"/>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16" w:firstLineChars="200"/>
        <w:textAlignment w:val="auto"/>
        <w:outlineLvl w:val="9"/>
        <w:rPr>
          <w:rFonts w:hint="default" w:ascii="Times New Roman" w:hAnsi="Times New Roman" w:eastAsia="黑体" w:cs="Times New Roman"/>
          <w:color w:val="auto"/>
          <w:spacing w:val="-6"/>
          <w:sz w:val="32"/>
          <w:szCs w:val="32"/>
          <w:lang w:val="en-US" w:eastAsia="zh-CN"/>
        </w:rPr>
      </w:pPr>
      <w:r>
        <w:rPr>
          <w:rFonts w:hint="default" w:ascii="Times New Roman" w:hAnsi="Times New Roman" w:eastAsia="黑体" w:cs="Times New Roman"/>
          <w:color w:val="auto"/>
          <w:spacing w:val="-6"/>
          <w:sz w:val="32"/>
          <w:szCs w:val="32"/>
          <w:lang w:val="en-US" w:eastAsia="zh-CN"/>
        </w:rPr>
        <w:t>一、体验馆建设基本情况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包括但不限于主要酒业产业（品牌）发展情况、地方支持推广情况、项目基础设施建设情况等。</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黑体" w:cs="Times New Roman"/>
          <w:color w:val="auto"/>
          <w:spacing w:val="-6"/>
          <w:sz w:val="32"/>
          <w:szCs w:val="32"/>
          <w:lang w:val="en-US" w:eastAsia="zh-CN"/>
        </w:rPr>
      </w:pPr>
      <w:r>
        <w:rPr>
          <w:rFonts w:hint="default" w:ascii="Times New Roman" w:hAnsi="Times New Roman" w:eastAsia="黑体" w:cs="Times New Roman"/>
          <w:color w:val="auto"/>
          <w:spacing w:val="-6"/>
          <w:sz w:val="32"/>
          <w:szCs w:val="32"/>
          <w:lang w:val="en-US" w:eastAsia="zh-CN"/>
        </w:rPr>
        <w:t>二、项目推进的工作情况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（一）项目发展受重视情况；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（二）项目投资运营情况；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（三）活动开展情况。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黑体" w:cs="Times New Roman"/>
          <w:color w:val="auto"/>
          <w:spacing w:val="-6"/>
          <w:sz w:val="32"/>
          <w:szCs w:val="32"/>
          <w:lang w:val="en-US" w:eastAsia="zh-CN"/>
        </w:rPr>
      </w:pPr>
      <w:r>
        <w:rPr>
          <w:rFonts w:hint="default" w:ascii="Times New Roman" w:hAnsi="Times New Roman" w:eastAsia="黑体" w:cs="Times New Roman"/>
          <w:color w:val="auto"/>
          <w:spacing w:val="-6"/>
          <w:sz w:val="32"/>
          <w:szCs w:val="32"/>
          <w:lang w:val="en-US" w:eastAsia="zh-CN"/>
        </w:rPr>
        <w:t>三、项目建设方案</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16" w:firstLineChars="200"/>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（一）建设目标；</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（二）建设主要任务和投资规模；</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（三）推进措施；</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lang w:val="en-US" w:eastAsia="zh-CN"/>
        </w:rPr>
        <w:t>（四）建设时间进度。</w:t>
      </w:r>
    </w:p>
    <w:p>
      <w:pPr>
        <w:pStyle w:val="18"/>
        <w:keepNext w:val="0"/>
        <w:keepLines w:val="0"/>
        <w:pageBreakBefore w:val="0"/>
        <w:widowControl w:val="0"/>
        <w:kinsoku/>
        <w:wordWrap/>
        <w:overflowPunct/>
        <w:topLinePunct w:val="0"/>
        <w:autoSpaceDE/>
        <w:autoSpaceDN/>
        <w:bidi w:val="0"/>
        <w:adjustRightInd/>
        <w:spacing w:line="600" w:lineRule="exact"/>
        <w:ind w:firstLine="640" w:firstLineChars="200"/>
        <w:outlineLvl w:val="9"/>
        <w:rPr>
          <w:rStyle w:val="8"/>
          <w:rFonts w:hint="default" w:ascii="Times New Roman" w:hAnsi="Times New Roman" w:cs="Times New Roman"/>
          <w:color w:val="auto"/>
          <w:sz w:val="32"/>
          <w:szCs w:val="32"/>
          <w:u w:val="none"/>
          <w:lang w:val="en-US" w:eastAsia="zh-CN"/>
        </w:rPr>
      </w:pPr>
    </w:p>
    <w:p>
      <w:pPr>
        <w:widowControl/>
        <w:jc w:val="left"/>
        <w:rPr>
          <w:rFonts w:hint="default" w:ascii="Times New Roman" w:hAnsi="Times New Roman" w:eastAsia="黑体" w:cs="Times New Roman"/>
          <w:sz w:val="32"/>
        </w:rPr>
      </w:pPr>
    </w:p>
    <w:p>
      <w:pPr>
        <w:widowControl/>
        <w:jc w:val="left"/>
        <w:rPr>
          <w:rFonts w:hint="default" w:ascii="Times New Roman" w:hAnsi="Times New Roman" w:eastAsia="黑体" w:cs="Times New Roman"/>
          <w:sz w:val="32"/>
        </w:rPr>
      </w:pPr>
    </w:p>
    <w:p>
      <w:pPr>
        <w:widowControl/>
        <w:jc w:val="left"/>
        <w:rPr>
          <w:rFonts w:hint="default" w:ascii="Times New Roman" w:hAnsi="Times New Roman" w:eastAsia="黑体" w:cs="Times New Roman"/>
          <w:sz w:val="32"/>
        </w:rPr>
      </w:pPr>
    </w:p>
    <w:p>
      <w:pPr>
        <w:widowControl/>
        <w:jc w:val="left"/>
        <w:rPr>
          <w:rFonts w:hint="default" w:ascii="Times New Roman" w:hAnsi="Times New Roman" w:eastAsia="黑体" w:cs="Times New Roman"/>
          <w:sz w:val="32"/>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2022年省级商贸救灾项目申报指南</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楷体" w:cs="Times New Roman"/>
          <w:b/>
          <w:bCs/>
          <w:sz w:val="36"/>
          <w:szCs w:val="36"/>
          <w:lang w:val="en-US" w:eastAsia="zh-CN"/>
        </w:rPr>
      </w:pPr>
    </w:p>
    <w:p>
      <w:pPr>
        <w:keepNext w:val="0"/>
        <w:keepLines w:val="0"/>
        <w:pageBreakBefore w:val="0"/>
        <w:widowControl w:val="0"/>
        <w:kinsoku/>
        <w:wordWrap/>
        <w:overflowPunct/>
        <w:topLinePunct w:val="0"/>
        <w:autoSpaceDE/>
        <w:autoSpaceDN w:val="0"/>
        <w:bidi w:val="0"/>
        <w:adjustRightInd/>
        <w:snapToGrid/>
        <w:spacing w:line="600" w:lineRule="exact"/>
        <w:ind w:firstLine="64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一、资金支持方向</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救灾保供：我省商贸重点企业（附件6-1）受到台风、洪水、地震、泥石流、冰灾、干旱等自然灾害损害后，开展应急救灾生活必需品，以及各级党委政府指令由商务部门负责的物资采购、储备、调运和人工费用等支出。</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（二）灾后重建：对受灾严重的商贸重点企业灾后重建和恢复经营补助支出。</w:t>
      </w:r>
    </w:p>
    <w:p>
      <w:pPr>
        <w:keepNext w:val="0"/>
        <w:keepLines w:val="0"/>
        <w:pageBreakBefore w:val="0"/>
        <w:widowControl w:val="0"/>
        <w:kinsoku/>
        <w:wordWrap/>
        <w:overflowPunct/>
        <w:topLinePunct w:val="0"/>
        <w:autoSpaceDE/>
        <w:autoSpaceDN w:val="0"/>
        <w:bidi w:val="0"/>
        <w:spacing w:line="60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（三）疫情防控：支持</w:t>
      </w:r>
      <w:r>
        <w:rPr>
          <w:rFonts w:hint="eastAsia" w:ascii="仿宋" w:hAnsi="仿宋" w:eastAsia="仿宋" w:cs="仿宋"/>
          <w:snapToGrid/>
          <w:sz w:val="32"/>
          <w:lang w:eastAsia="zh-CN"/>
        </w:rPr>
        <w:t>用于受新型冠状肺炎病毒疫情等公共卫生事件影响的商贸重点企业复工复产和防疫物资购买、消杀服务等疫情防控等支出。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二、支持对象</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参与我省救灾保供、受灾严重、受新型冠状肺炎病毒疫情</w:t>
      </w:r>
    </w:p>
    <w:p>
      <w:pPr>
        <w:keepNext w:val="0"/>
        <w:keepLines w:val="0"/>
        <w:pageBreakBefore w:val="0"/>
        <w:widowControl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等公共卫生事件影响的商贸重点企业。</w:t>
      </w:r>
    </w:p>
    <w:p>
      <w:pPr>
        <w:keepNext w:val="0"/>
        <w:keepLines w:val="0"/>
        <w:pageBreakBefore w:val="0"/>
        <w:widowControl w:val="0"/>
        <w:numPr>
          <w:ilvl w:val="0"/>
          <w:numId w:val="2"/>
        </w:numPr>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支持标准</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支持时间为2022年1月1日至2022年12月31日期间。各地商贸企业受灾，原则上资金补助比例不得高于企业受灾损失或复工复产、疫情防控支出的50%。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四、申报条件</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省商务厅、省财政厅《关于印发福建省商贸企业救灾保供和灾后重建专项资金使用方案的通知》（闽商务市场〔2016〕55号）和《关于进一步加强商贸企业救灾保供和灾后重建资金管理的通知》（闽商务市场〔2021〕175号）要求，必须是遭受极端天气强降雨或台风等自然灾害影响，参与救灾保供的商贸重点企业、受灾严重的灾后重建和恢复经营的商贸重点企业；以及</w:t>
      </w:r>
      <w:r>
        <w:rPr>
          <w:rFonts w:hint="eastAsia" w:ascii="仿宋" w:hAnsi="仿宋" w:eastAsia="仿宋" w:cs="仿宋"/>
          <w:snapToGrid/>
          <w:sz w:val="32"/>
          <w:lang w:eastAsia="zh-CN"/>
        </w:rPr>
        <w:t>受新型冠状肺炎病毒疫情等公共卫生事件影响，需开展疫情防控及复工复产的商贸重点企业。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五、申报材料</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（一）受灾商贸重点企业的基本情况及现场拍摄的相片等资料，并有申报企业法人签名盖章，县级商务、财政部门审核意见。</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（二）救灾保供支出填报《福建省救灾保供商品、物资采购、调运、动用储备补助资金申请表》（附件6-2）。</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（三）灾后重建填报《福建省商贸流通企业灾后重建资金申请表》（见附件6-3）。</w:t>
      </w:r>
    </w:p>
    <w:p>
      <w:pPr>
        <w:pStyle w:val="2"/>
        <w:keepNext w:val="0"/>
        <w:keepLines w:val="0"/>
        <w:pageBreakBefore w:val="0"/>
        <w:widowControl w:val="0"/>
        <w:kinsoku/>
        <w:wordWrap/>
        <w:overflowPunct/>
        <w:topLinePunct w:val="0"/>
        <w:autoSpaceDE/>
        <w:bidi w:val="0"/>
        <w:spacing w:after="0" w:line="60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（四）疫情防控和复工复产企业填报《商贸流通企业疫情防控和复工复产资金申请表》（见附件6-4）。</w:t>
      </w:r>
    </w:p>
    <w:p>
      <w:pPr>
        <w:pStyle w:val="2"/>
        <w:keepNext w:val="0"/>
        <w:keepLines w:val="0"/>
        <w:pageBreakBefore w:val="0"/>
        <w:widowControl w:val="0"/>
        <w:kinsoku/>
        <w:wordWrap/>
        <w:overflowPunct/>
        <w:topLinePunct w:val="0"/>
        <w:autoSpaceDE/>
        <w:bidi w:val="0"/>
        <w:spacing w:after="0" w:line="600" w:lineRule="exact"/>
        <w:ind w:left="0" w:leftChars="0" w:firstLine="640"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黑体" w:cs="Times New Roman"/>
          <w:b w:val="0"/>
          <w:bCs w:val="0"/>
          <w:sz w:val="32"/>
          <w:szCs w:val="32"/>
          <w:lang w:val="en-US" w:eastAsia="zh-CN"/>
        </w:rPr>
        <w:t>六、申报程序</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各县级商务主管在收到所属地区申报商贸重点企业救灾保供和灾后重建专项资金报告后，应组织召开专题会议，对所有申报灾情、灾损的真实性和申报企业是否符合申报条件或存在重报重补等情况进行研究和审核。统一本辖区资金分配方案和拨付比例后上报，并形成会议纪要以备核查。</w:t>
      </w:r>
    </w:p>
    <w:p>
      <w:pPr>
        <w:pStyle w:val="15"/>
        <w:keepNext w:val="0"/>
        <w:keepLines w:val="0"/>
        <w:pageBreakBefore w:val="0"/>
        <w:widowControl w:val="0"/>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申报单位</w:t>
      </w:r>
      <w:r>
        <w:rPr>
          <w:rFonts w:hint="eastAsia" w:ascii="仿宋" w:hAnsi="仿宋" w:eastAsia="仿宋" w:cs="仿宋"/>
          <w:sz w:val="32"/>
          <w:szCs w:val="32"/>
        </w:rPr>
        <w:t>按照属地原则逐级申报</w:t>
      </w:r>
      <w:r>
        <w:rPr>
          <w:rFonts w:hint="eastAsia" w:ascii="仿宋" w:hAnsi="仿宋" w:eastAsia="仿宋" w:cs="仿宋"/>
          <w:color w:val="000000"/>
          <w:sz w:val="32"/>
          <w:szCs w:val="32"/>
        </w:rPr>
        <w:t>，</w:t>
      </w:r>
      <w:r>
        <w:rPr>
          <w:rFonts w:hint="eastAsia" w:ascii="仿宋" w:hAnsi="仿宋" w:eastAsia="仿宋" w:cs="仿宋"/>
          <w:kern w:val="0"/>
          <w:sz w:val="32"/>
          <w:szCs w:val="32"/>
        </w:rPr>
        <w:t>由属地商务部门会同财政部门初审后，</w:t>
      </w:r>
      <w:r>
        <w:rPr>
          <w:rFonts w:hint="eastAsia" w:ascii="仿宋" w:hAnsi="仿宋" w:eastAsia="仿宋" w:cs="仿宋"/>
          <w:color w:val="000000"/>
          <w:sz w:val="32"/>
          <w:szCs w:val="32"/>
        </w:rPr>
        <w:t>于</w:t>
      </w:r>
      <w:r>
        <w:rPr>
          <w:rFonts w:hint="eastAsia" w:ascii="仿宋" w:hAnsi="仿宋" w:eastAsia="仿宋" w:cs="仿宋"/>
          <w:b/>
          <w:color w:val="000000"/>
          <w:sz w:val="32"/>
          <w:szCs w:val="32"/>
          <w:u w:val="none"/>
        </w:rPr>
        <w:t>202</w:t>
      </w:r>
      <w:r>
        <w:rPr>
          <w:rFonts w:hint="eastAsia" w:ascii="仿宋" w:hAnsi="仿宋" w:eastAsia="仿宋" w:cs="仿宋"/>
          <w:b/>
          <w:color w:val="000000"/>
          <w:sz w:val="32"/>
          <w:szCs w:val="32"/>
          <w:u w:val="none"/>
          <w:lang w:val="en-US" w:eastAsia="zh-CN"/>
        </w:rPr>
        <w:t>3</w:t>
      </w:r>
      <w:r>
        <w:rPr>
          <w:rFonts w:hint="eastAsia" w:ascii="仿宋" w:hAnsi="仿宋" w:eastAsia="仿宋" w:cs="仿宋"/>
          <w:b/>
          <w:color w:val="000000"/>
          <w:sz w:val="32"/>
          <w:szCs w:val="32"/>
          <w:u w:val="none"/>
        </w:rPr>
        <w:t>年</w:t>
      </w:r>
      <w:r>
        <w:rPr>
          <w:rFonts w:hint="eastAsia" w:ascii="仿宋" w:hAnsi="仿宋" w:eastAsia="仿宋" w:cs="仿宋"/>
          <w:b/>
          <w:color w:val="000000"/>
          <w:sz w:val="32"/>
          <w:szCs w:val="32"/>
          <w:u w:val="none"/>
          <w:lang w:val="en-US" w:eastAsia="zh-CN"/>
        </w:rPr>
        <w:t>1</w:t>
      </w:r>
      <w:r>
        <w:rPr>
          <w:rFonts w:hint="eastAsia" w:ascii="仿宋" w:hAnsi="仿宋" w:eastAsia="仿宋" w:cs="仿宋"/>
          <w:b/>
          <w:color w:val="000000"/>
          <w:sz w:val="32"/>
          <w:szCs w:val="32"/>
          <w:u w:val="none"/>
        </w:rPr>
        <w:t>月</w:t>
      </w:r>
      <w:r>
        <w:rPr>
          <w:rFonts w:hint="eastAsia" w:ascii="仿宋" w:hAnsi="仿宋" w:eastAsia="仿宋" w:cs="仿宋"/>
          <w:b/>
          <w:color w:val="000000"/>
          <w:sz w:val="32"/>
          <w:szCs w:val="32"/>
          <w:u w:val="none"/>
          <w:lang w:val="en-US" w:eastAsia="zh-CN"/>
        </w:rPr>
        <w:t>1</w:t>
      </w:r>
      <w:r>
        <w:rPr>
          <w:rFonts w:hint="eastAsia" w:ascii="仿宋" w:hAnsi="仿宋" w:eastAsia="仿宋" w:cs="仿宋"/>
          <w:b/>
          <w:color w:val="000000"/>
          <w:sz w:val="32"/>
          <w:szCs w:val="32"/>
          <w:u w:val="none"/>
        </w:rPr>
        <w:t>0日</w:t>
      </w:r>
      <w:r>
        <w:rPr>
          <w:rFonts w:hint="eastAsia" w:ascii="仿宋" w:hAnsi="仿宋" w:eastAsia="仿宋" w:cs="仿宋"/>
          <w:color w:val="000000"/>
          <w:sz w:val="32"/>
          <w:szCs w:val="32"/>
        </w:rPr>
        <w:t>前</w:t>
      </w:r>
      <w:r>
        <w:rPr>
          <w:rFonts w:hint="eastAsia" w:ascii="仿宋" w:hAnsi="仿宋" w:eastAsia="仿宋" w:cs="仿宋"/>
          <w:kern w:val="0"/>
          <w:sz w:val="32"/>
          <w:szCs w:val="32"/>
        </w:rPr>
        <w:t>联合行文上报泉州市商务局、泉州市财政局。</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联系人：黄培基，电话：28382877</w:t>
      </w:r>
    </w:p>
    <w:p>
      <w:pPr>
        <w:keepNext w:val="0"/>
        <w:keepLines w:val="0"/>
        <w:pageBreakBefore w:val="0"/>
        <w:widowControl w:val="0"/>
        <w:kinsoku/>
        <w:wordWrap/>
        <w:overflowPunct/>
        <w:topLinePunct w:val="0"/>
        <w:autoSpaceDE/>
        <w:bidi w:val="0"/>
        <w:adjustRightInd/>
        <w:snapToGrid/>
        <w:spacing w:line="600" w:lineRule="exact"/>
        <w:ind w:firstLine="320" w:firstLineChars="10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附件：6-1.商贸重点企业注解</w:t>
      </w:r>
    </w:p>
    <w:p>
      <w:pPr>
        <w:keepNext w:val="0"/>
        <w:keepLines w:val="0"/>
        <w:pageBreakBefore w:val="0"/>
        <w:widowControl w:val="0"/>
        <w:kinsoku/>
        <w:wordWrap/>
        <w:overflowPunct/>
        <w:topLinePunct w:val="0"/>
        <w:autoSpaceDE/>
        <w:bidi w:val="0"/>
        <w:adjustRightInd/>
        <w:snapToGrid/>
        <w:spacing w:line="600" w:lineRule="exact"/>
        <w:ind w:firstLine="1600" w:firstLineChars="5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6-2.福建省救灾保供商品、物资采购、调运、动</w:t>
      </w:r>
    </w:p>
    <w:p>
      <w:pPr>
        <w:keepNext w:val="0"/>
        <w:keepLines w:val="0"/>
        <w:pageBreakBefore w:val="0"/>
        <w:widowControl w:val="0"/>
        <w:kinsoku/>
        <w:wordWrap/>
        <w:overflowPunct/>
        <w:topLinePunct w:val="0"/>
        <w:autoSpaceDE/>
        <w:bidi w:val="0"/>
        <w:adjustRightInd/>
        <w:snapToGrid/>
        <w:spacing w:line="600" w:lineRule="exact"/>
        <w:ind w:firstLine="2240" w:firstLineChars="7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用储备补助资金申请表</w:t>
      </w:r>
    </w:p>
    <w:p>
      <w:pPr>
        <w:keepNext w:val="0"/>
        <w:keepLines w:val="0"/>
        <w:pageBreakBefore w:val="0"/>
        <w:widowControl w:val="0"/>
        <w:kinsoku/>
        <w:wordWrap/>
        <w:overflowPunct/>
        <w:topLinePunct w:val="0"/>
        <w:autoSpaceDE/>
        <w:bidi w:val="0"/>
        <w:adjustRightInd/>
        <w:snapToGrid/>
        <w:spacing w:line="600" w:lineRule="exact"/>
        <w:ind w:firstLine="1600" w:firstLineChars="5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6-3.福建省商贸重点企业灾后重建资金申请表</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 xml:space="preserve">      6-4.商贸流通企业疫情防控和复工复产资金申请表</w:t>
      </w: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6-1</w:t>
      </w:r>
    </w:p>
    <w:p>
      <w:pPr>
        <w:pStyle w:val="2"/>
        <w:rPr>
          <w:rFonts w:hint="default" w:ascii="Times New Roman" w:hAnsi="Times New Roman" w:cs="Times New Roman"/>
          <w:lang w:val="en-US" w:eastAsia="zh-CN"/>
        </w:rPr>
      </w:pPr>
    </w:p>
    <w:p>
      <w:pPr>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商贸重点企业</w:t>
      </w:r>
      <w:r>
        <w:rPr>
          <w:rFonts w:hint="default" w:ascii="Times New Roman" w:hAnsi="Times New Roman" w:eastAsia="方正小标宋简体" w:cs="Times New Roman"/>
          <w:b w:val="0"/>
          <w:bCs w:val="0"/>
          <w:sz w:val="44"/>
          <w:szCs w:val="44"/>
          <w:lang w:eastAsia="zh-CN"/>
        </w:rPr>
        <w:t>注解</w:t>
      </w:r>
    </w:p>
    <w:p>
      <w:pPr>
        <w:jc w:val="center"/>
        <w:rPr>
          <w:rFonts w:hint="default" w:ascii="Times New Roman" w:hAnsi="Times New Roman" w:cs="Times New Roman"/>
          <w:b/>
          <w:bCs/>
          <w:sz w:val="36"/>
          <w:szCs w:val="36"/>
          <w:lang w:eastAsia="zh-CN"/>
        </w:rPr>
      </w:pPr>
    </w:p>
    <w:p>
      <w:pPr>
        <w:ind w:firstLine="640" w:firstLineChars="200"/>
        <w:jc w:val="both"/>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由各设区市商务部门结合本地实际，将储备规模大、物流配送能力强、有稳定可靠的供需合作关系、供应商品品种多、在解决就业人员和纳税等方面贡献比较大的商贸流通企业，主要包括重点保供企业（含省级副食品基地）、各类商品交易市场、零售网点、商贸物流企业等，经综合评定后建立本地区的商贸重点企业名录，同时报备省商务厅。</w:t>
      </w:r>
    </w:p>
    <w:p>
      <w:pPr>
        <w:rPr>
          <w:rFonts w:hint="default" w:ascii="Times New Roman" w:hAnsi="Times New Roman" w:eastAsia="宋体" w:cs="Times New Roman"/>
          <w:sz w:val="32"/>
          <w:szCs w:val="32"/>
          <w:lang w:val="en-US" w:eastAsia="zh-CN"/>
        </w:rPr>
      </w:pPr>
    </w:p>
    <w:p>
      <w:pPr>
        <w:rPr>
          <w:rFonts w:hint="default" w:ascii="Times New Roman" w:hAnsi="Times New Roman" w:eastAsia="宋体" w:cs="Times New Roman"/>
          <w:sz w:val="32"/>
          <w:szCs w:val="32"/>
          <w:lang w:val="en-US" w:eastAsia="zh-CN"/>
        </w:rPr>
      </w:pPr>
    </w:p>
    <w:p>
      <w:pPr>
        <w:rPr>
          <w:rFonts w:hint="default" w:ascii="Times New Roman" w:hAnsi="Times New Roman" w:eastAsia="宋体" w:cs="Times New Roman"/>
          <w:sz w:val="32"/>
          <w:szCs w:val="32"/>
          <w:lang w:val="en-US" w:eastAsia="zh-CN"/>
        </w:rPr>
      </w:pPr>
    </w:p>
    <w:p>
      <w:pPr>
        <w:rPr>
          <w:rFonts w:hint="default" w:ascii="Times New Roman" w:hAnsi="Times New Roman" w:eastAsia="宋体" w:cs="Times New Roman"/>
          <w:sz w:val="32"/>
          <w:szCs w:val="32"/>
          <w:lang w:val="en-US" w:eastAsia="zh-CN"/>
        </w:rPr>
      </w:pPr>
    </w:p>
    <w:p>
      <w:pPr>
        <w:rPr>
          <w:rFonts w:hint="default" w:ascii="Times New Roman" w:hAnsi="Times New Roman" w:eastAsia="宋体" w:cs="Times New Roman"/>
          <w:sz w:val="32"/>
          <w:szCs w:val="32"/>
          <w:lang w:val="en-US" w:eastAsia="zh-CN"/>
        </w:rPr>
      </w:pPr>
    </w:p>
    <w:p>
      <w:pPr>
        <w:rPr>
          <w:rFonts w:hint="default" w:ascii="Times New Roman" w:hAnsi="Times New Roman" w:eastAsia="宋体" w:cs="Times New Roman"/>
          <w:sz w:val="32"/>
          <w:szCs w:val="32"/>
          <w:lang w:val="en-US" w:eastAsia="zh-CN"/>
        </w:rPr>
      </w:pPr>
    </w:p>
    <w:p>
      <w:pPr>
        <w:rPr>
          <w:rFonts w:hint="default" w:ascii="Times New Roman" w:hAnsi="Times New Roman" w:eastAsia="宋体" w:cs="Times New Roman"/>
          <w:sz w:val="32"/>
          <w:szCs w:val="32"/>
          <w:lang w:val="en-US" w:eastAsia="zh-CN"/>
        </w:rPr>
      </w:pPr>
    </w:p>
    <w:p>
      <w:pPr>
        <w:rPr>
          <w:rFonts w:hint="default" w:ascii="Times New Roman" w:hAnsi="Times New Roman" w:eastAsia="宋体" w:cs="Times New Roman"/>
          <w:sz w:val="32"/>
          <w:szCs w:val="32"/>
          <w:lang w:val="en-US" w:eastAsia="zh-CN"/>
        </w:rPr>
      </w:pPr>
    </w:p>
    <w:p>
      <w:pPr>
        <w:pStyle w:val="2"/>
        <w:rPr>
          <w:rFonts w:hint="default" w:ascii="Times New Roman" w:hAnsi="Times New Roman" w:eastAsia="宋体" w:cs="Times New Roman"/>
          <w:sz w:val="32"/>
          <w:szCs w:val="32"/>
          <w:lang w:val="en-US" w:eastAsia="zh-CN"/>
        </w:rPr>
      </w:pPr>
    </w:p>
    <w:p>
      <w:pPr>
        <w:pStyle w:val="2"/>
        <w:rPr>
          <w:rFonts w:hint="default" w:ascii="Times New Roman" w:hAnsi="Times New Roman" w:eastAsia="宋体" w:cs="Times New Roman"/>
          <w:sz w:val="32"/>
          <w:szCs w:val="32"/>
          <w:lang w:val="en-US" w:eastAsia="zh-CN"/>
        </w:rPr>
      </w:pPr>
    </w:p>
    <w:p>
      <w:pPr>
        <w:pStyle w:val="2"/>
        <w:rPr>
          <w:rFonts w:hint="default" w:ascii="Times New Roman" w:hAnsi="Times New Roman" w:eastAsia="宋体" w:cs="Times New Roman"/>
          <w:sz w:val="32"/>
          <w:szCs w:val="32"/>
          <w:lang w:val="en-US" w:eastAsia="zh-CN"/>
        </w:rPr>
      </w:pPr>
    </w:p>
    <w:p>
      <w:pPr>
        <w:rPr>
          <w:rFonts w:hint="eastAsia" w:ascii="黑体" w:hAnsi="黑体" w:eastAsia="黑体" w:cs="黑体"/>
          <w:b w:val="0"/>
          <w:bCs w:val="0"/>
          <w:snapToGrid/>
          <w:sz w:val="32"/>
          <w:szCs w:val="32"/>
          <w:lang w:val="en-US" w:eastAsia="zh-CN"/>
        </w:rPr>
      </w:pPr>
      <w:r>
        <w:rPr>
          <w:rFonts w:hint="eastAsia" w:ascii="黑体" w:hAnsi="黑体" w:eastAsia="黑体" w:cs="黑体"/>
          <w:b w:val="0"/>
          <w:bCs w:val="0"/>
          <w:sz w:val="32"/>
          <w:szCs w:val="32"/>
          <w:lang w:val="en-US" w:eastAsia="zh-CN"/>
        </w:rPr>
        <w:t>附件6-2</w:t>
      </w:r>
    </w:p>
    <w:p>
      <w:pPr>
        <w:rPr>
          <w:rFonts w:hint="default" w:ascii="Times New Roman" w:hAnsi="Times New Roman" w:eastAsia="仿宋" w:cs="Times New Roman"/>
          <w:snapToGrid/>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 w:val="0"/>
          <w:bCs w:val="0"/>
          <w:snapToGrid/>
          <w:sz w:val="44"/>
          <w:szCs w:val="44"/>
          <w:lang w:eastAsia="zh-CN"/>
        </w:rPr>
      </w:pPr>
      <w:r>
        <w:rPr>
          <w:rFonts w:hint="default" w:ascii="Times New Roman" w:hAnsi="Times New Roman" w:eastAsia="方正小标宋简体" w:cs="Times New Roman"/>
          <w:b w:val="0"/>
          <w:bCs w:val="0"/>
          <w:snapToGrid/>
          <w:sz w:val="44"/>
          <w:szCs w:val="44"/>
          <w:lang w:val="en-US" w:eastAsia="zh-CN"/>
        </w:rPr>
        <w:t>福建省</w:t>
      </w:r>
      <w:r>
        <w:rPr>
          <w:rFonts w:hint="default" w:ascii="Times New Roman" w:hAnsi="Times New Roman" w:eastAsia="方正小标宋简体" w:cs="Times New Roman"/>
          <w:b w:val="0"/>
          <w:bCs w:val="0"/>
          <w:snapToGrid/>
          <w:sz w:val="44"/>
          <w:szCs w:val="44"/>
          <w:lang w:eastAsia="zh-CN"/>
        </w:rPr>
        <w:t>救灾保供商品、物资采购、调运、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 w:val="0"/>
          <w:bCs w:val="0"/>
          <w:snapToGrid/>
          <w:sz w:val="44"/>
          <w:szCs w:val="44"/>
          <w:lang w:eastAsia="zh-CN"/>
        </w:rPr>
      </w:pPr>
      <w:r>
        <w:rPr>
          <w:rFonts w:hint="default" w:ascii="Times New Roman" w:hAnsi="Times New Roman" w:eastAsia="方正小标宋简体" w:cs="Times New Roman"/>
          <w:b w:val="0"/>
          <w:bCs w:val="0"/>
          <w:snapToGrid/>
          <w:sz w:val="44"/>
          <w:szCs w:val="44"/>
          <w:lang w:eastAsia="zh-CN"/>
        </w:rPr>
        <w:t>动用储备</w:t>
      </w:r>
      <w:r>
        <w:rPr>
          <w:rFonts w:hint="default" w:ascii="Times New Roman" w:hAnsi="Times New Roman" w:eastAsia="方正小标宋简体" w:cs="Times New Roman"/>
          <w:b w:val="0"/>
          <w:bCs w:val="0"/>
          <w:snapToGrid/>
          <w:sz w:val="44"/>
          <w:szCs w:val="44"/>
          <w:lang w:val="en-US" w:eastAsia="zh-CN"/>
        </w:rPr>
        <w:t>补助</w:t>
      </w:r>
      <w:r>
        <w:rPr>
          <w:rFonts w:hint="default" w:ascii="Times New Roman" w:hAnsi="Times New Roman" w:eastAsia="方正小标宋简体" w:cs="Times New Roman"/>
          <w:b w:val="0"/>
          <w:bCs w:val="0"/>
          <w:snapToGrid/>
          <w:sz w:val="44"/>
          <w:szCs w:val="44"/>
          <w:lang w:eastAsia="zh-CN"/>
        </w:rPr>
        <w:t>资金申请表</w:t>
      </w:r>
    </w:p>
    <w:p>
      <w:pPr>
        <w:rPr>
          <w:rFonts w:hint="default" w:ascii="Times New Roman" w:hAnsi="Times New Roman" w:eastAsia="仿宋" w:cs="Times New Roman"/>
          <w:b/>
          <w:bCs/>
          <w:snapToGrid/>
          <w:sz w:val="36"/>
          <w:lang w:eastAsia="zh-CN"/>
        </w:rPr>
      </w:pPr>
    </w:p>
    <w:p>
      <w:pPr>
        <w:ind w:firstLine="320" w:firstLineChars="100"/>
        <w:rPr>
          <w:rFonts w:hint="default" w:ascii="Times New Roman" w:hAnsi="Times New Roman" w:eastAsia="仿宋" w:cs="Times New Roman"/>
          <w:b/>
          <w:bCs/>
          <w:snapToGrid/>
          <w:sz w:val="36"/>
          <w:lang w:eastAsia="zh-CN"/>
        </w:rPr>
      </w:pPr>
      <w:r>
        <w:rPr>
          <w:rFonts w:hint="default" w:ascii="Times New Roman" w:hAnsi="Times New Roman" w:eastAsia="仿宋_GB2312" w:cs="Times New Roman"/>
          <w:sz w:val="32"/>
        </w:rPr>
        <w:t>填报单位：</w:t>
      </w:r>
      <w:r>
        <w:rPr>
          <w:rFonts w:hint="default" w:ascii="Times New Roman" w:hAnsi="Times New Roman" w:eastAsia="仿宋_GB2312" w:cs="Times New Roman"/>
          <w:sz w:val="32"/>
          <w:lang w:val="en-US" w:eastAsia="zh-CN"/>
        </w:rPr>
        <w:t xml:space="preserve">                   填报日期：   年  月  日</w:t>
      </w:r>
    </w:p>
    <w:tbl>
      <w:tblPr>
        <w:tblStyle w:val="7"/>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1"/>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vertAlign w:val="baseline"/>
                <w:lang w:eastAsia="zh-CN"/>
              </w:rPr>
            </w:pPr>
            <w:r>
              <w:rPr>
                <w:rFonts w:hint="default" w:ascii="Times New Roman" w:hAnsi="Times New Roman" w:eastAsia="仿宋_GB2312" w:cs="Times New Roman"/>
                <w:sz w:val="32"/>
                <w:vertAlign w:val="baseline"/>
              </w:rPr>
              <w:t>灾</w:t>
            </w:r>
            <w:r>
              <w:rPr>
                <w:rFonts w:hint="default" w:ascii="Times New Roman" w:hAnsi="Times New Roman" w:eastAsia="仿宋_GB2312" w:cs="Times New Roman"/>
                <w:sz w:val="32"/>
                <w:vertAlign w:val="baseline"/>
                <w:lang w:eastAsia="zh-CN"/>
              </w:rPr>
              <w:t>害</w:t>
            </w:r>
            <w:r>
              <w:rPr>
                <w:rFonts w:hint="default" w:ascii="Times New Roman" w:hAnsi="Times New Roman" w:eastAsia="仿宋_GB2312" w:cs="Times New Roman"/>
                <w:sz w:val="32"/>
                <w:vertAlign w:val="baseline"/>
              </w:rPr>
              <w:t>名称</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vertAlign w:val="baseline"/>
                <w:lang w:eastAsia="zh-CN"/>
              </w:rPr>
            </w:pPr>
            <w:r>
              <w:rPr>
                <w:rFonts w:hint="default" w:ascii="Times New Roman" w:hAnsi="Times New Roman" w:eastAsia="仿宋_GB2312" w:cs="Times New Roman"/>
                <w:sz w:val="32"/>
                <w:vertAlign w:val="baseline"/>
              </w:rPr>
              <w:t>受灾日期</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z w:val="32"/>
                <w:vertAlign w:val="baseline"/>
                <w:lang w:eastAsia="zh-CN"/>
              </w:rPr>
            </w:pPr>
            <w:r>
              <w:rPr>
                <w:rFonts w:hint="default" w:ascii="Times New Roman" w:hAnsi="Times New Roman" w:eastAsia="仿宋" w:cs="Times New Roman"/>
                <w:b w:val="0"/>
                <w:bCs w:val="0"/>
                <w:sz w:val="32"/>
                <w:vertAlign w:val="baseline"/>
                <w:lang w:eastAsia="zh-CN"/>
              </w:rPr>
              <w:t>支援商品、物资品种、数量</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z w:val="32"/>
                <w:vertAlign w:val="baseline"/>
                <w:lang w:eastAsia="zh-CN"/>
              </w:rPr>
            </w:pPr>
            <w:r>
              <w:rPr>
                <w:rFonts w:hint="default" w:ascii="Times New Roman" w:hAnsi="Times New Roman" w:eastAsia="仿宋" w:cs="Times New Roman"/>
                <w:b w:val="0"/>
                <w:bCs w:val="0"/>
                <w:sz w:val="32"/>
                <w:vertAlign w:val="baseline"/>
                <w:lang w:eastAsia="zh-CN"/>
              </w:rPr>
              <w:t>支援商品、物资总金额</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napToGrid/>
                <w:sz w:val="32"/>
                <w:vertAlign w:val="baseline"/>
                <w:lang w:eastAsia="zh-CN"/>
              </w:rPr>
            </w:pPr>
            <w:r>
              <w:rPr>
                <w:rFonts w:hint="default" w:ascii="Times New Roman" w:hAnsi="Times New Roman" w:eastAsia="仿宋" w:cs="Times New Roman"/>
                <w:b w:val="0"/>
                <w:bCs w:val="0"/>
                <w:snapToGrid/>
                <w:sz w:val="32"/>
                <w:lang w:eastAsia="zh-CN"/>
              </w:rPr>
              <w:t>市场应急保供商品补贴支出</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napToGrid/>
                <w:sz w:val="32"/>
                <w:vertAlign w:val="baseline"/>
                <w:lang w:eastAsia="zh-CN"/>
              </w:rPr>
            </w:pPr>
            <w:r>
              <w:rPr>
                <w:rFonts w:hint="default" w:ascii="Times New Roman" w:hAnsi="Times New Roman" w:eastAsia="仿宋" w:cs="Times New Roman"/>
                <w:b w:val="0"/>
                <w:bCs w:val="0"/>
                <w:snapToGrid/>
                <w:sz w:val="32"/>
                <w:lang w:eastAsia="zh-CN"/>
              </w:rPr>
              <w:t>保供商品应急调运费用支出</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napToGrid/>
                <w:sz w:val="32"/>
                <w:lang w:eastAsia="zh-CN"/>
              </w:rPr>
            </w:pPr>
            <w:r>
              <w:rPr>
                <w:rFonts w:hint="default" w:ascii="Times New Roman" w:hAnsi="Times New Roman" w:eastAsia="仿宋" w:cs="Times New Roman"/>
                <w:b w:val="0"/>
                <w:bCs w:val="0"/>
                <w:snapToGrid/>
                <w:sz w:val="32"/>
                <w:lang w:eastAsia="zh-CN"/>
              </w:rPr>
              <w:t>动用储备</w:t>
            </w:r>
            <w:r>
              <w:rPr>
                <w:rFonts w:hint="default" w:ascii="Times New Roman" w:hAnsi="Times New Roman" w:eastAsia="仿宋" w:cs="Times New Roman"/>
                <w:b w:val="0"/>
                <w:bCs w:val="0"/>
                <w:sz w:val="32"/>
                <w:vertAlign w:val="baseline"/>
                <w:lang w:eastAsia="zh-CN"/>
              </w:rPr>
              <w:t>品种、数量</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napToGrid/>
                <w:sz w:val="32"/>
                <w:vertAlign w:val="baseline"/>
                <w:lang w:eastAsia="zh-CN"/>
              </w:rPr>
            </w:pPr>
            <w:r>
              <w:rPr>
                <w:rFonts w:hint="default" w:ascii="Times New Roman" w:hAnsi="Times New Roman" w:eastAsia="仿宋" w:cs="Times New Roman"/>
                <w:b w:val="0"/>
                <w:bCs w:val="0"/>
                <w:snapToGrid/>
                <w:sz w:val="32"/>
                <w:lang w:eastAsia="zh-CN"/>
              </w:rPr>
              <w:t>动用储备金额</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vertAlign w:val="baseline"/>
                <w:lang w:eastAsia="zh-CN"/>
              </w:rPr>
            </w:pPr>
          </w:p>
        </w:tc>
      </w:tr>
    </w:tbl>
    <w:p>
      <w:pP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填表人：</w:t>
      </w:r>
      <w:r>
        <w:rPr>
          <w:rFonts w:hint="default" w:ascii="Times New Roman" w:hAnsi="Times New Roman" w:eastAsia="仿宋_GB2312" w:cs="Times New Roman"/>
          <w:sz w:val="32"/>
          <w:lang w:val="en-US" w:eastAsia="zh-CN"/>
        </w:rPr>
        <w:t xml:space="preserve">                   联系电话：</w:t>
      </w:r>
    </w:p>
    <w:p>
      <w:pPr>
        <w:kinsoku/>
        <w:autoSpaceDE/>
        <w:autoSpaceDN w:val="0"/>
        <w:rPr>
          <w:rFonts w:hint="default" w:ascii="Times New Roman" w:hAnsi="Times New Roman" w:eastAsia="仿宋_GB2312" w:cs="Times New Roman"/>
          <w:sz w:val="28"/>
          <w:lang w:val="en-US" w:eastAsia="zh-CN"/>
        </w:rPr>
      </w:pPr>
    </w:p>
    <w:p>
      <w:pPr>
        <w:kinsoku/>
        <w:autoSpaceDE/>
        <w:autoSpaceDN w:val="0"/>
        <w:rPr>
          <w:rFonts w:hint="default" w:ascii="Times New Roman" w:hAnsi="Times New Roman" w:eastAsia="仿宋_GB2312" w:cs="Times New Roman"/>
          <w:sz w:val="28"/>
          <w:lang w:val="en-US" w:eastAsia="zh-CN"/>
        </w:rPr>
      </w:pPr>
    </w:p>
    <w:p>
      <w:pPr>
        <w:kinsoku/>
        <w:autoSpaceDE/>
        <w:autoSpaceDN w:val="0"/>
        <w:rPr>
          <w:rFonts w:hint="default" w:ascii="Times New Roman" w:hAnsi="Times New Roman" w:eastAsia="仿宋_GB2312" w:cs="Times New Roman"/>
          <w:snapToGrid/>
          <w:sz w:val="28"/>
          <w:lang w:eastAsia="zh-CN"/>
        </w:rPr>
      </w:pPr>
      <w:r>
        <w:rPr>
          <w:rFonts w:hint="default" w:ascii="Times New Roman" w:hAnsi="Times New Roman" w:eastAsia="仿宋_GB2312" w:cs="Times New Roman"/>
          <w:sz w:val="28"/>
          <w:lang w:val="en-US" w:eastAsia="zh-CN"/>
        </w:rPr>
        <w:t>注：本表填列的</w:t>
      </w:r>
      <w:r>
        <w:rPr>
          <w:rFonts w:hint="default" w:ascii="Times New Roman" w:hAnsi="Times New Roman" w:eastAsia="仿宋_GB2312" w:cs="Times New Roman"/>
          <w:snapToGrid/>
          <w:sz w:val="28"/>
          <w:lang w:eastAsia="zh-CN"/>
        </w:rPr>
        <w:t>是省商务厅下达给相关设区市，由设区市商务部门负责组织实施的救灾保供商品采购、调运、动用储备等应急保供支出以及调运支援灾区抢险救灾商品、物资支出。</w:t>
      </w:r>
    </w:p>
    <w:p>
      <w:pPr>
        <w:rPr>
          <w:rFonts w:hint="default" w:ascii="Times New Roman" w:hAnsi="Times New Roman" w:eastAsia="方正小标宋简体" w:cs="Times New Roman"/>
          <w:sz w:val="36"/>
          <w:szCs w:val="36"/>
          <w:lang w:val="en-US" w:eastAsia="zh-CN"/>
        </w:rPr>
      </w:pPr>
    </w:p>
    <w:p>
      <w:pPr>
        <w:rPr>
          <w:rFonts w:hint="default" w:ascii="Times New Roman" w:hAnsi="Times New Roman" w:eastAsia="方正小标宋简体" w:cs="Times New Roman"/>
          <w:sz w:val="36"/>
          <w:szCs w:val="36"/>
          <w:lang w:val="en-US" w:eastAsia="zh-CN"/>
        </w:rPr>
      </w:pPr>
    </w:p>
    <w:p>
      <w:pPr>
        <w:rPr>
          <w:rFonts w:hint="default" w:ascii="Times New Roman" w:hAnsi="Times New Roman" w:eastAsia="宋体" w:cs="Times New Roman"/>
          <w:sz w:val="32"/>
          <w:szCs w:val="32"/>
          <w:lang w:val="en-US" w:eastAsia="zh-CN"/>
        </w:rPr>
      </w:pPr>
      <w:r>
        <w:rPr>
          <w:rFonts w:hint="eastAsia" w:ascii="黑体" w:hAnsi="黑体" w:eastAsia="黑体" w:cs="黑体"/>
          <w:sz w:val="32"/>
          <w:szCs w:val="32"/>
          <w:lang w:val="en-US" w:eastAsia="zh-CN"/>
        </w:rPr>
        <w:t xml:space="preserve">附件6-3 </w:t>
      </w:r>
      <w:r>
        <w:rPr>
          <w:rFonts w:hint="default" w:ascii="Times New Roman" w:hAnsi="Times New Roman" w:eastAsia="宋体" w:cs="Times New Roman"/>
          <w:sz w:val="32"/>
          <w:szCs w:val="32"/>
          <w:lang w:val="en-US" w:eastAsia="zh-CN"/>
        </w:rPr>
        <w:t xml:space="preserve"> </w:t>
      </w:r>
    </w:p>
    <w:p>
      <w:pPr>
        <w:rPr>
          <w:rFonts w:hint="default" w:ascii="Times New Roman" w:hAnsi="Times New Roman" w:cs="Times New Roman"/>
          <w:sz w:val="36"/>
          <w:lang w:val="en-US" w:eastAsia="zh-CN"/>
        </w:rPr>
      </w:pPr>
    </w:p>
    <w:p>
      <w:pPr>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福建省商贸</w:t>
      </w:r>
      <w:r>
        <w:rPr>
          <w:rFonts w:hint="default" w:ascii="Times New Roman" w:hAnsi="Times New Roman" w:eastAsia="方正小标宋简体" w:cs="Times New Roman"/>
          <w:b w:val="0"/>
          <w:bCs w:val="0"/>
          <w:sz w:val="44"/>
          <w:szCs w:val="44"/>
          <w:lang w:eastAsia="zh-CN"/>
        </w:rPr>
        <w:t>重点</w:t>
      </w:r>
      <w:r>
        <w:rPr>
          <w:rFonts w:hint="default" w:ascii="Times New Roman" w:hAnsi="Times New Roman" w:eastAsia="方正小标宋简体" w:cs="Times New Roman"/>
          <w:b w:val="0"/>
          <w:bCs w:val="0"/>
          <w:sz w:val="44"/>
          <w:szCs w:val="44"/>
        </w:rPr>
        <w:t>企业灾后重建资金申请表</w:t>
      </w:r>
    </w:p>
    <w:p>
      <w:pPr>
        <w:rPr>
          <w:rFonts w:hint="default" w:ascii="Times New Roman" w:hAnsi="Times New Roman" w:cs="Times New Roman"/>
          <w:sz w:val="36"/>
        </w:rPr>
      </w:pPr>
    </w:p>
    <w:p>
      <w:pPr>
        <w:ind w:firstLine="320" w:firstLineChars="100"/>
        <w:rPr>
          <w:rFonts w:hint="default" w:ascii="Times New Roman" w:hAnsi="Times New Roman" w:eastAsia="仿宋_GB2312" w:cs="Times New Roman"/>
          <w:sz w:val="32"/>
        </w:rPr>
      </w:pPr>
      <w:r>
        <w:rPr>
          <w:rFonts w:hint="default" w:ascii="Times New Roman" w:hAnsi="Times New Roman" w:eastAsia="仿宋_GB2312" w:cs="Times New Roman"/>
          <w:sz w:val="32"/>
        </w:rPr>
        <w:t>填报单位：</w:t>
      </w:r>
      <w:r>
        <w:rPr>
          <w:rFonts w:hint="default" w:ascii="Times New Roman" w:hAnsi="Times New Roman" w:eastAsia="仿宋_GB2312" w:cs="Times New Roman"/>
          <w:sz w:val="32"/>
          <w:lang w:val="en-US" w:eastAsia="zh-CN"/>
        </w:rPr>
        <w:t xml:space="preserve">                   填报日期：   年  月  日</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1"/>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rPr>
              <w:t>灾</w:t>
            </w:r>
            <w:r>
              <w:rPr>
                <w:rFonts w:hint="default" w:ascii="Times New Roman" w:hAnsi="Times New Roman" w:eastAsia="仿宋_GB2312" w:cs="Times New Roman"/>
                <w:sz w:val="32"/>
                <w:vertAlign w:val="baseline"/>
                <w:lang w:eastAsia="zh-CN"/>
              </w:rPr>
              <w:t>害</w:t>
            </w:r>
            <w:r>
              <w:rPr>
                <w:rFonts w:hint="default" w:ascii="Times New Roman" w:hAnsi="Times New Roman" w:eastAsia="仿宋_GB2312" w:cs="Times New Roman"/>
                <w:sz w:val="32"/>
                <w:vertAlign w:val="baseline"/>
              </w:rPr>
              <w:t>名称</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rPr>
              <w:t>受灾日期</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rPr>
              <w:t>受灾企业数量（个）</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rPr>
              <w:t>损毁营业面积（平方米）</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rPr>
              <w:t>设施损失（万元）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rPr>
              <w:t>保险理赔资金（万元）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rPr>
              <w:t>理赔后重建资金总需求（万元）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rPr>
              <w:t>企业自筹重建资金（万元）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rPr>
              <w:t>市县财政补助资金（万元）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rPr>
              <w:t>要求省级补助资金（万元）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bl>
    <w:p>
      <w:pP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w:t>
      </w:r>
    </w:p>
    <w:p>
      <w:pPr>
        <w:ind w:firstLine="640" w:firstLineChars="200"/>
        <w:rPr>
          <w:rFonts w:hint="default" w:ascii="Times New Roman" w:hAnsi="Times New Roman" w:eastAsia="仿宋_GB2312" w:cs="Times New Roman"/>
          <w:sz w:val="36"/>
          <w:szCs w:val="36"/>
          <w:lang w:val="en" w:eastAsia="zh-CN"/>
        </w:rPr>
      </w:pPr>
      <w:r>
        <w:rPr>
          <w:rFonts w:hint="default" w:ascii="Times New Roman" w:hAnsi="Times New Roman" w:eastAsia="仿宋_GB2312" w:cs="Times New Roman"/>
          <w:sz w:val="32"/>
        </w:rPr>
        <w:t>填表人：</w:t>
      </w:r>
      <w:r>
        <w:rPr>
          <w:rFonts w:hint="default" w:ascii="Times New Roman" w:hAnsi="Times New Roman" w:eastAsia="仿宋_GB2312" w:cs="Times New Roman"/>
          <w:sz w:val="32"/>
          <w:lang w:val="en-US" w:eastAsia="zh-CN"/>
        </w:rPr>
        <w:t xml:space="preserve">                 联系电话：</w:t>
      </w: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val="en-US" w:eastAsia="zh-CN"/>
        </w:rPr>
        <w:t xml:space="preserve">附件6-4 </w:t>
      </w:r>
      <w:r>
        <w:rPr>
          <w:rFonts w:hint="default" w:ascii="Times New Roman" w:hAnsi="Times New Roman" w:eastAsia="黑体" w:cs="Times New Roman"/>
          <w:sz w:val="32"/>
          <w:szCs w:val="32"/>
          <w:lang w:val="en-US" w:eastAsia="zh-CN"/>
        </w:rPr>
        <w:t xml:space="preserve"> </w:t>
      </w:r>
    </w:p>
    <w:p>
      <w:pPr>
        <w:rPr>
          <w:rFonts w:hint="default" w:ascii="Times New Roman" w:hAnsi="Times New Roman" w:cs="Times New Roman"/>
          <w:sz w:val="36"/>
          <w:lang w:val="en-US" w:eastAsia="zh-CN"/>
        </w:rPr>
      </w:pPr>
    </w:p>
    <w:p>
      <w:pPr>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商贸流通企业疫情防控和复工复产资金申请表</w:t>
      </w:r>
    </w:p>
    <w:p>
      <w:pPr>
        <w:pStyle w:val="2"/>
        <w:rPr>
          <w:rFonts w:hint="default" w:ascii="Times New Roman" w:hAnsi="Times New Roman" w:cs="Times New Roman"/>
        </w:rPr>
      </w:pPr>
    </w:p>
    <w:p>
      <w:pPr>
        <w:ind w:firstLine="320" w:firstLineChars="100"/>
        <w:rPr>
          <w:rFonts w:hint="default" w:ascii="Times New Roman" w:hAnsi="Times New Roman" w:eastAsia="仿宋_GB2312" w:cs="Times New Roman"/>
          <w:sz w:val="32"/>
        </w:rPr>
      </w:pPr>
      <w:r>
        <w:rPr>
          <w:rFonts w:hint="default" w:ascii="Times New Roman" w:hAnsi="Times New Roman" w:eastAsia="仿宋_GB2312" w:cs="Times New Roman"/>
          <w:sz w:val="32"/>
        </w:rPr>
        <w:t>填报单位：</w:t>
      </w:r>
      <w:r>
        <w:rPr>
          <w:rFonts w:hint="default" w:ascii="Times New Roman" w:hAnsi="Times New Roman" w:eastAsia="仿宋_GB2312" w:cs="Times New Roman"/>
          <w:sz w:val="32"/>
          <w:lang w:val="en-US" w:eastAsia="zh-CN"/>
        </w:rPr>
        <w:t xml:space="preserve">                  填报日期：   年  月  日</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1"/>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rPr>
              <w:t>受</w:t>
            </w:r>
            <w:r>
              <w:rPr>
                <w:rFonts w:hint="default" w:ascii="Times New Roman" w:hAnsi="Times New Roman" w:eastAsia="仿宋_GB2312" w:cs="Times New Roman"/>
                <w:sz w:val="32"/>
                <w:vertAlign w:val="baseline"/>
                <w:lang w:eastAsia="zh-CN"/>
              </w:rPr>
              <w:t>影响时</w:t>
            </w:r>
            <w:r>
              <w:rPr>
                <w:rFonts w:hint="default" w:ascii="Times New Roman" w:hAnsi="Times New Roman" w:eastAsia="仿宋_GB2312" w:cs="Times New Roman"/>
                <w:sz w:val="32"/>
                <w:vertAlign w:val="baseline"/>
              </w:rPr>
              <w:t>期</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lang w:eastAsia="zh-CN"/>
              </w:rPr>
            </w:pPr>
            <w:r>
              <w:rPr>
                <w:rFonts w:hint="default" w:ascii="Times New Roman" w:hAnsi="Times New Roman" w:eastAsia="仿宋_GB2312" w:cs="Times New Roman"/>
                <w:sz w:val="32"/>
                <w:vertAlign w:val="baseline"/>
                <w:lang w:eastAsia="zh-CN"/>
              </w:rPr>
              <w:t>损失金额（万元）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lang w:eastAsia="zh-CN"/>
              </w:rPr>
            </w:pPr>
            <w:r>
              <w:rPr>
                <w:rFonts w:hint="default" w:ascii="Times New Roman" w:hAnsi="Times New Roman" w:eastAsia="仿宋_GB2312" w:cs="Times New Roman"/>
                <w:sz w:val="32"/>
                <w:vertAlign w:val="baseline"/>
                <w:lang w:eastAsia="zh-CN"/>
              </w:rPr>
              <w:t>疫情防控投入金额（万元）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lang w:eastAsia="zh-CN"/>
              </w:rPr>
            </w:pPr>
            <w:r>
              <w:rPr>
                <w:rFonts w:hint="default" w:ascii="Times New Roman" w:hAnsi="Times New Roman" w:eastAsia="仿宋_GB2312" w:cs="Times New Roman"/>
                <w:sz w:val="32"/>
                <w:vertAlign w:val="baseline"/>
                <w:lang w:eastAsia="zh-CN"/>
              </w:rPr>
              <w:t>复工复产投入金额（万元）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r>
              <w:rPr>
                <w:rFonts w:hint="default" w:ascii="Times New Roman" w:hAnsi="Times New Roman" w:eastAsia="仿宋_GB2312" w:cs="Times New Roman"/>
                <w:sz w:val="32"/>
                <w:vertAlign w:val="baseline"/>
                <w:lang w:eastAsia="zh-CN"/>
              </w:rPr>
              <w:t>申请</w:t>
            </w:r>
            <w:r>
              <w:rPr>
                <w:rFonts w:hint="default" w:ascii="Times New Roman" w:hAnsi="Times New Roman" w:eastAsia="仿宋_GB2312" w:cs="Times New Roman"/>
                <w:sz w:val="32"/>
                <w:vertAlign w:val="baseline"/>
              </w:rPr>
              <w:t>补助资金（万元）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vertAlign w:val="baseline"/>
              </w:rPr>
            </w:pPr>
          </w:p>
        </w:tc>
      </w:tr>
    </w:tbl>
    <w:p>
      <w:pP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w:t>
      </w:r>
    </w:p>
    <w:p>
      <w:pPr>
        <w:ind w:firstLine="640" w:firstLineChars="200"/>
        <w:rPr>
          <w:rFonts w:hint="default" w:ascii="Times New Roman" w:hAnsi="Times New Roman" w:eastAsia="仿宋_GB2312" w:cs="Times New Roman"/>
          <w:sz w:val="36"/>
          <w:szCs w:val="36"/>
          <w:lang w:val="en" w:eastAsia="zh-CN"/>
        </w:rPr>
      </w:pPr>
      <w:r>
        <w:rPr>
          <w:rFonts w:hint="default" w:ascii="Times New Roman" w:hAnsi="Times New Roman" w:eastAsia="仿宋_GB2312" w:cs="Times New Roman"/>
          <w:sz w:val="32"/>
        </w:rPr>
        <w:t>填表人：</w:t>
      </w:r>
      <w:r>
        <w:rPr>
          <w:rFonts w:hint="default" w:ascii="Times New Roman" w:hAnsi="Times New Roman" w:eastAsia="仿宋_GB2312" w:cs="Times New Roman"/>
          <w:sz w:val="32"/>
          <w:lang w:val="en-US" w:eastAsia="zh-CN"/>
        </w:rPr>
        <w:t xml:space="preserve">                 联系电话：</w:t>
      </w:r>
    </w:p>
    <w:p>
      <w:pPr>
        <w:rPr>
          <w:rFonts w:hint="default" w:ascii="Times New Roman" w:hAnsi="Times New Roman" w:cs="Times New Roman"/>
        </w:rPr>
      </w:pPr>
    </w:p>
    <w:p>
      <w:pPr>
        <w:pStyle w:val="2"/>
        <w:rPr>
          <w:rFonts w:hint="default" w:ascii="Times New Roman" w:hAnsi="Times New Roman" w:cs="Times New Roman"/>
        </w:rPr>
      </w:pPr>
    </w:p>
    <w:p>
      <w:pPr>
        <w:pStyle w:val="10"/>
        <w:adjustRightInd w:val="0"/>
        <w:spacing w:line="540" w:lineRule="exact"/>
        <w:jc w:val="both"/>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省级</w:t>
      </w:r>
      <w:r>
        <w:rPr>
          <w:rFonts w:hint="eastAsia" w:ascii="方正小标宋简体" w:hAnsi="方正小标宋简体" w:eastAsia="方正小标宋简体" w:cs="方正小标宋简体"/>
          <w:sz w:val="44"/>
          <w:szCs w:val="44"/>
        </w:rPr>
        <w:t>涉台重点展会</w:t>
      </w:r>
      <w:r>
        <w:rPr>
          <w:rFonts w:hint="eastAsia" w:ascii="方正小标宋简体" w:hAnsi="方正小标宋简体" w:eastAsia="方正小标宋简体" w:cs="方正小标宋简体"/>
          <w:sz w:val="44"/>
          <w:szCs w:val="44"/>
          <w:lang w:val="en-US" w:eastAsia="zh-CN"/>
        </w:rPr>
        <w:t>项目申报指南</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在我市举办的省内线下</w:t>
      </w:r>
      <w:r>
        <w:rPr>
          <w:rFonts w:hint="default" w:ascii="Times New Roman" w:hAnsi="Times New Roman" w:eastAsia="仿宋_GB2312" w:cs="Times New Roman"/>
          <w:sz w:val="32"/>
          <w:szCs w:val="40"/>
        </w:rPr>
        <w:t>重点涉台经济技术展览会</w:t>
      </w:r>
      <w:r>
        <w:rPr>
          <w:rFonts w:hint="default" w:ascii="Times New Roman" w:hAnsi="Times New Roman" w:eastAsia="仿宋_GB2312" w:cs="Times New Roman"/>
          <w:sz w:val="32"/>
          <w:szCs w:val="40"/>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lang w:val="en-US" w:eastAsia="zh-CN"/>
        </w:rPr>
        <w:t>支持对象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支持2021年度牵头在我市举办省内线下</w:t>
      </w:r>
      <w:r>
        <w:rPr>
          <w:rFonts w:hint="eastAsia" w:ascii="仿宋" w:hAnsi="仿宋" w:eastAsia="仿宋" w:cs="仿宋"/>
          <w:sz w:val="32"/>
          <w:szCs w:val="40"/>
        </w:rPr>
        <w:t>重点涉台经济技术展览会</w:t>
      </w:r>
      <w:r>
        <w:rPr>
          <w:rFonts w:hint="eastAsia" w:ascii="仿宋" w:hAnsi="仿宋" w:eastAsia="仿宋" w:cs="仿宋"/>
          <w:sz w:val="32"/>
          <w:szCs w:val="40"/>
          <w:lang w:val="en-US" w:eastAsia="zh-CN"/>
        </w:rPr>
        <w:t>的单位</w:t>
      </w:r>
      <w:r>
        <w:rPr>
          <w:rFonts w:hint="eastAsia" w:ascii="仿宋" w:hAnsi="仿宋" w:eastAsia="仿宋" w:cs="仿宋"/>
          <w:sz w:val="32"/>
          <w:szCs w:val="40"/>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lang w:val="en-US" w:eastAsia="zh-CN"/>
        </w:rPr>
        <w:t>支持</w:t>
      </w:r>
      <w:r>
        <w:rPr>
          <w:rFonts w:hint="default" w:ascii="Times New Roman" w:hAnsi="Times New Roman" w:eastAsia="黑体" w:cs="Times New Roman"/>
          <w:sz w:val="32"/>
          <w:szCs w:val="40"/>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w:t>
      </w:r>
      <w:r>
        <w:rPr>
          <w:rFonts w:hint="eastAsia" w:ascii="仿宋" w:hAnsi="仿宋" w:eastAsia="仿宋" w:cs="仿宋"/>
          <w:sz w:val="32"/>
          <w:szCs w:val="40"/>
          <w:lang w:val="en-US" w:eastAsia="zh-CN"/>
        </w:rPr>
        <w:t>在我市举办的</w:t>
      </w:r>
      <w:r>
        <w:rPr>
          <w:rFonts w:hint="eastAsia" w:ascii="仿宋" w:hAnsi="仿宋" w:eastAsia="仿宋" w:cs="仿宋"/>
          <w:sz w:val="32"/>
          <w:szCs w:val="40"/>
        </w:rPr>
        <w:t>省内线下重点涉台经济技术展览会进行补助，补助比例不超过展会给予台胞台企展位优惠金额的70%，且对单个展会最高补助金额不超过50万元。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lang w:val="en-US" w:eastAsia="zh-CN"/>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展会需在“商务部业务系统统一平台”完成备案工作。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展会需由商务部（海峡两岸经贸交流协会）和福建省商务厅（福建省海峡商务交流协会）共同指导或参与主协办。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展会需对台胞台企给予展位费优惠。</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lang w:val="en-US" w:eastAsia="zh-CN"/>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展会</w:t>
      </w:r>
      <w:r>
        <w:rPr>
          <w:rFonts w:hint="eastAsia" w:ascii="仿宋" w:hAnsi="仿宋" w:eastAsia="仿宋" w:cs="仿宋"/>
          <w:sz w:val="32"/>
          <w:szCs w:val="40"/>
          <w:lang w:val="en-US" w:eastAsia="zh-CN"/>
        </w:rPr>
        <w:t>备案回执证明</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商务部（海峡两岸经贸交流协会）和福建省商务厅（福建省海峡商务交流协会）共同指导或参与主协办</w:t>
      </w:r>
      <w:r>
        <w:rPr>
          <w:rFonts w:hint="eastAsia" w:ascii="仿宋" w:hAnsi="仿宋" w:eastAsia="仿宋" w:cs="仿宋"/>
          <w:sz w:val="32"/>
          <w:szCs w:val="40"/>
          <w:lang w:val="en-US" w:eastAsia="zh-CN"/>
        </w:rPr>
        <w:t>证明文件</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展会</w:t>
      </w:r>
      <w:r>
        <w:rPr>
          <w:rFonts w:hint="eastAsia" w:ascii="仿宋" w:hAnsi="仿宋" w:eastAsia="仿宋" w:cs="仿宋"/>
          <w:sz w:val="32"/>
          <w:szCs w:val="40"/>
          <w:lang w:val="en-US" w:eastAsia="zh-CN"/>
        </w:rPr>
        <w:t>给予</w:t>
      </w:r>
      <w:r>
        <w:rPr>
          <w:rFonts w:hint="eastAsia" w:ascii="仿宋" w:hAnsi="仿宋" w:eastAsia="仿宋" w:cs="仿宋"/>
          <w:sz w:val="32"/>
          <w:szCs w:val="40"/>
        </w:rPr>
        <w:t>台胞台企展位优惠</w:t>
      </w:r>
      <w:r>
        <w:rPr>
          <w:rFonts w:hint="eastAsia" w:ascii="仿宋" w:hAnsi="仿宋" w:eastAsia="仿宋" w:cs="仿宋"/>
          <w:sz w:val="32"/>
          <w:szCs w:val="40"/>
          <w:lang w:val="en-US" w:eastAsia="zh-CN"/>
        </w:rPr>
        <w:t>金额的佐证材料</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4.展会活动情况总结报告。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eastAsia="黑体"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40"/>
          <w:lang w:val="en-US" w:eastAsia="zh-CN"/>
        </w:rPr>
      </w:pPr>
      <w:r>
        <w:rPr>
          <w:rFonts w:hint="eastAsia" w:eastAsia="黑体" w:cs="Times New Roman"/>
          <w:sz w:val="32"/>
          <w:szCs w:val="40"/>
          <w:lang w:val="en-US" w:eastAsia="zh-CN"/>
        </w:rPr>
        <w:t>六、</w:t>
      </w:r>
      <w:r>
        <w:rPr>
          <w:rFonts w:hint="default" w:ascii="Times New Roman" w:hAnsi="Times New Roman" w:eastAsia="黑体" w:cs="Times New Roman"/>
          <w:sz w:val="32"/>
          <w:szCs w:val="40"/>
          <w:lang w:val="en-US" w:eastAsia="zh-CN"/>
        </w:rPr>
        <w:t>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符合支持对象和申报条件的项目单位，登录“泉州市惠企政策线上直达兑现平台”，搜索关键字“2022年省级涉台重点展会扶持资金”进行申报，申报时间为2022年7月21日至8月21日，逾期不予受理。市商务局会同市财政局审核后按照支持标准予以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联系人：王媛媛，电话：0595-22386112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p>
    <w:p>
      <w:pPr>
        <w:pStyle w:val="10"/>
        <w:adjustRightInd w:val="0"/>
        <w:spacing w:line="540" w:lineRule="exact"/>
        <w:jc w:val="both"/>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Pr>
        <w:pStyle w:val="10"/>
        <w:adjustRightInd w:val="0"/>
        <w:spacing w:line="540" w:lineRule="exact"/>
        <w:ind w:firstLine="616" w:firstLineChars="200"/>
        <w:jc w:val="center"/>
        <w:textAlignment w:val="top"/>
        <w:rPr>
          <w:rFonts w:hint="eastAsia" w:ascii="仿宋" w:hAnsi="仿宋" w:eastAsia="仿宋" w:cs="仿宋"/>
          <w:spacing w:val="-6"/>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rFonts w:hint="default" w:ascii="Times New Roman" w:hAnsi="Times New Roman" w:eastAsia="黑体" w:cs="Times New Roman"/>
          <w:sz w:val="32"/>
          <w:lang w:eastAsia="zh-CN"/>
        </w:rPr>
      </w:pPr>
      <w:r>
        <w:rPr>
          <w:rFonts w:hint="default" w:ascii="Times New Roman" w:hAnsi="Times New Roman" w:eastAsia="黑体" w:cs="Times New Roman"/>
          <w:sz w:val="32"/>
        </w:rPr>
        <w:t>附件</w:t>
      </w:r>
      <w:r>
        <w:rPr>
          <w:rFonts w:hint="eastAsia" w:eastAsia="黑体" w:cs="Times New Roman"/>
          <w:sz w:val="32"/>
          <w:lang w:val="en-US" w:eastAsia="zh-CN"/>
        </w:rPr>
        <w:t>8</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企业及其法定代表人、实际控制人、董事、监事、</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高级管理人员失信情况调查表</w:t>
      </w:r>
    </w:p>
    <w:tbl>
      <w:tblPr>
        <w:tblStyle w:val="7"/>
        <w:tblW w:w="9150" w:type="dxa"/>
        <w:jc w:val="center"/>
        <w:tblLayout w:type="fixed"/>
        <w:tblCellMar>
          <w:top w:w="0" w:type="dxa"/>
          <w:left w:w="0" w:type="dxa"/>
          <w:bottom w:w="0" w:type="dxa"/>
          <w:right w:w="0" w:type="dxa"/>
        </w:tblCellMar>
      </w:tblPr>
      <w:tblGrid>
        <w:gridCol w:w="1170"/>
        <w:gridCol w:w="1312"/>
        <w:gridCol w:w="1283"/>
        <w:gridCol w:w="975"/>
        <w:gridCol w:w="735"/>
        <w:gridCol w:w="1560"/>
        <w:gridCol w:w="2115"/>
      </w:tblGrid>
      <w:tr>
        <w:tblPrEx>
          <w:tblCellMar>
            <w:top w:w="0" w:type="dxa"/>
            <w:left w:w="0" w:type="dxa"/>
            <w:bottom w:w="0" w:type="dxa"/>
            <w:right w:w="0" w:type="dxa"/>
          </w:tblCellMar>
        </w:tblPrEx>
        <w:trPr>
          <w:trHeight w:val="375" w:hRule="atLeast"/>
          <w:jc w:val="center"/>
        </w:trPr>
        <w:tc>
          <w:tcPr>
            <w:tcW w:w="1170" w:type="dxa"/>
            <w:tcBorders>
              <w:top w:val="nil"/>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企业名称：</w:t>
            </w:r>
          </w:p>
        </w:tc>
        <w:tc>
          <w:tcPr>
            <w:tcW w:w="1312"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default" w:ascii="Times New Roman" w:hAnsi="Times New Roman" w:eastAsia="仿宋" w:cs="Times New Roman"/>
                <w:color w:val="000000"/>
                <w:sz w:val="20"/>
                <w:szCs w:val="20"/>
              </w:rPr>
            </w:pPr>
          </w:p>
        </w:tc>
        <w:tc>
          <w:tcPr>
            <w:tcW w:w="1283"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default" w:ascii="Times New Roman" w:hAnsi="Times New Roman" w:eastAsia="仿宋" w:cs="Times New Roman"/>
                <w:color w:val="000000"/>
                <w:sz w:val="20"/>
                <w:szCs w:val="20"/>
              </w:rPr>
            </w:pPr>
          </w:p>
        </w:tc>
        <w:tc>
          <w:tcPr>
            <w:tcW w:w="5385" w:type="dxa"/>
            <w:gridSpan w:val="4"/>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统一社会信息代码：</w:t>
            </w: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b/>
                <w:color w:val="000000"/>
                <w:sz w:val="20"/>
                <w:szCs w:val="20"/>
              </w:rPr>
            </w:pPr>
            <w:r>
              <w:rPr>
                <w:rFonts w:hint="default" w:ascii="Times New Roman" w:hAnsi="Times New Roman" w:eastAsia="仿宋" w:cs="Times New Roman"/>
                <w:b/>
                <w:color w:val="000000"/>
                <w:kern w:val="0"/>
                <w:sz w:val="20"/>
                <w:szCs w:val="20"/>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b/>
                <w:color w:val="000000"/>
                <w:sz w:val="20"/>
                <w:szCs w:val="20"/>
              </w:rPr>
            </w:pPr>
            <w:r>
              <w:rPr>
                <w:rFonts w:hint="default" w:ascii="Times New Roman" w:hAnsi="Times New Roman" w:eastAsia="仿宋" w:cs="Times New Roman"/>
                <w:b/>
                <w:color w:val="000000"/>
                <w:kern w:val="0"/>
                <w:sz w:val="20"/>
                <w:szCs w:val="20"/>
              </w:rPr>
              <w:t>姓名</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b/>
                <w:color w:val="000000"/>
                <w:sz w:val="20"/>
                <w:szCs w:val="20"/>
              </w:rPr>
            </w:pPr>
            <w:r>
              <w:rPr>
                <w:rFonts w:hint="default" w:ascii="Times New Roman" w:hAnsi="Times New Roman" w:eastAsia="仿宋" w:cs="Times New Roman"/>
                <w:b/>
                <w:color w:val="000000"/>
                <w:kern w:val="0"/>
                <w:sz w:val="20"/>
                <w:szCs w:val="20"/>
              </w:rPr>
              <w:t>职务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b/>
                <w:color w:val="000000"/>
                <w:sz w:val="20"/>
                <w:szCs w:val="20"/>
              </w:rPr>
            </w:pPr>
            <w:r>
              <w:rPr>
                <w:rFonts w:hint="default" w:ascii="Times New Roman" w:hAnsi="Times New Roman" w:eastAsia="仿宋" w:cs="Times New Roman"/>
                <w:b/>
                <w:color w:val="000000"/>
                <w:kern w:val="0"/>
                <w:sz w:val="20"/>
                <w:szCs w:val="20"/>
              </w:rPr>
              <w:t>身份证件类别</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b/>
                <w:color w:val="000000"/>
                <w:sz w:val="20"/>
                <w:szCs w:val="20"/>
              </w:rPr>
            </w:pPr>
            <w:r>
              <w:rPr>
                <w:rFonts w:hint="default" w:ascii="Times New Roman" w:hAnsi="Times New Roman" w:eastAsia="仿宋" w:cs="Times New Roman"/>
                <w:b/>
                <w:color w:val="000000"/>
                <w:kern w:val="0"/>
                <w:sz w:val="20"/>
                <w:szCs w:val="20"/>
              </w:rPr>
              <w:t>身份证件号码</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b/>
                <w:color w:val="000000"/>
                <w:sz w:val="20"/>
                <w:szCs w:val="20"/>
              </w:rPr>
            </w:pPr>
            <w:r>
              <w:rPr>
                <w:rFonts w:hint="default" w:ascii="Times New Roman" w:hAnsi="Times New Roman" w:eastAsia="仿宋" w:cs="Times New Roman"/>
                <w:b/>
                <w:color w:val="000000"/>
                <w:kern w:val="0"/>
                <w:sz w:val="20"/>
                <w:szCs w:val="20"/>
              </w:rPr>
              <w:t>户籍所在地</w:t>
            </w: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default" w:ascii="Times New Roman" w:hAnsi="Times New Roman" w:eastAsia="仿宋" w:cs="Times New Roman"/>
                <w:b/>
                <w:bCs/>
                <w:color w:val="000000"/>
                <w:sz w:val="20"/>
                <w:szCs w:val="20"/>
              </w:rPr>
            </w:pPr>
          </w:p>
        </w:tc>
      </w:tr>
      <w:tr>
        <w:tblPrEx>
          <w:tblCellMar>
            <w:top w:w="0" w:type="dxa"/>
            <w:left w:w="0" w:type="dxa"/>
            <w:bottom w:w="0" w:type="dxa"/>
            <w:right w:w="0" w:type="dxa"/>
          </w:tblCellMar>
        </w:tblPrEx>
        <w:trPr>
          <w:trHeight w:val="387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企业自查及承诺事项</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default" w:ascii="Times New Roman" w:hAnsi="Times New Roman" w:eastAsia="仿宋" w:cs="Times New Roman"/>
                <w:b/>
                <w:bCs/>
                <w:color w:val="000000"/>
                <w:kern w:val="0"/>
                <w:sz w:val="20"/>
                <w:szCs w:val="20"/>
              </w:rPr>
            </w:pPr>
          </w:p>
          <w:p>
            <w:pPr>
              <w:widowControl/>
              <w:spacing w:line="320" w:lineRule="exact"/>
              <w:ind w:firstLine="400" w:firstLineChars="200"/>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以上我司法定代表人、实际控制人、董事、监事及高级管理人员名单完整、真实、有效。企业及上述人员未被列入失信被执行人名单。</w:t>
            </w:r>
          </w:p>
          <w:p>
            <w:pPr>
              <w:widowControl/>
              <w:spacing w:line="320" w:lineRule="exact"/>
              <w:jc w:val="center"/>
              <w:textAlignment w:val="center"/>
              <w:rPr>
                <w:rFonts w:hint="default" w:ascii="Times New Roman" w:hAnsi="Times New Roman" w:eastAsia="仿宋" w:cs="Times New Roman"/>
                <w:color w:val="000000"/>
                <w:kern w:val="0"/>
                <w:sz w:val="20"/>
                <w:szCs w:val="20"/>
              </w:rPr>
            </w:pPr>
          </w:p>
          <w:p>
            <w:pPr>
              <w:widowControl/>
              <w:spacing w:line="320" w:lineRule="exact"/>
              <w:jc w:val="center"/>
              <w:textAlignment w:val="center"/>
              <w:rPr>
                <w:rFonts w:hint="default" w:ascii="Times New Roman" w:hAnsi="Times New Roman" w:eastAsia="仿宋" w:cs="Times New Roman"/>
                <w:color w:val="000000"/>
                <w:kern w:val="0"/>
                <w:sz w:val="20"/>
                <w:szCs w:val="20"/>
              </w:rPr>
            </w:pPr>
          </w:p>
          <w:p>
            <w:pPr>
              <w:widowControl/>
              <w:spacing w:line="32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 xml:space="preserve">    单位（盖</w:t>
            </w:r>
            <w:r>
              <w:rPr>
                <w:rFonts w:hint="default" w:ascii="Times New Roman" w:hAnsi="Times New Roman" w:eastAsia="仿宋" w:cs="Times New Roman"/>
                <w:sz w:val="20"/>
                <w:szCs w:val="20"/>
              </w:rPr>
              <w:t>章</w:t>
            </w:r>
            <w:r>
              <w:rPr>
                <w:rFonts w:hint="default" w:ascii="Times New Roman" w:hAnsi="Times New Roman" w:eastAsia="仿宋" w:cs="Times New Roman"/>
                <w:color w:val="000000"/>
                <w:kern w:val="0"/>
                <w:sz w:val="20"/>
                <w:szCs w:val="20"/>
              </w:rPr>
              <w:t>）：</w:t>
            </w:r>
          </w:p>
          <w:p>
            <w:pPr>
              <w:widowControl/>
              <w:spacing w:line="32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 xml:space="preserve">              日期：    年  月  日</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属地商务主管部门审核意见</w:t>
            </w:r>
          </w:p>
        </w:tc>
        <w:tc>
          <w:tcPr>
            <w:tcW w:w="3675"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br w:type="textWrapping"/>
            </w:r>
            <w:r>
              <w:rPr>
                <w:rFonts w:hint="default" w:ascii="Times New Roman" w:hAnsi="Times New Roman" w:eastAsia="仿宋" w:cs="Times New Roman"/>
                <w:color w:val="000000"/>
                <w:kern w:val="0"/>
                <w:sz w:val="20"/>
                <w:szCs w:val="20"/>
              </w:rPr>
              <w:br w:type="textWrapping"/>
            </w:r>
            <w:r>
              <w:rPr>
                <w:rFonts w:hint="default" w:ascii="Times New Roman" w:hAnsi="Times New Roman" w:eastAsia="仿宋" w:cs="Times New Roman"/>
                <w:color w:val="000000"/>
                <w:kern w:val="0"/>
                <w:sz w:val="20"/>
                <w:szCs w:val="20"/>
              </w:rPr>
              <w:br w:type="textWrapping"/>
            </w:r>
          </w:p>
          <w:p>
            <w:pPr>
              <w:widowControl/>
              <w:spacing w:line="320" w:lineRule="exact"/>
              <w:jc w:val="left"/>
              <w:textAlignment w:val="center"/>
              <w:rPr>
                <w:rFonts w:hint="default" w:ascii="Times New Roman" w:hAnsi="Times New Roman" w:eastAsia="仿宋" w:cs="Times New Roman"/>
                <w:color w:val="000000"/>
                <w:kern w:val="0"/>
                <w:sz w:val="20"/>
                <w:szCs w:val="20"/>
              </w:rPr>
            </w:pPr>
          </w:p>
          <w:p>
            <w:pPr>
              <w:widowControl/>
              <w:spacing w:line="320" w:lineRule="exact"/>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br w:type="textWrapping"/>
            </w:r>
          </w:p>
          <w:p>
            <w:pPr>
              <w:widowControl/>
              <w:spacing w:line="320" w:lineRule="exact"/>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br w:type="textWrapping"/>
            </w:r>
            <w:r>
              <w:rPr>
                <w:rFonts w:hint="default" w:ascii="Times New Roman" w:hAnsi="Times New Roman" w:eastAsia="仿宋" w:cs="Times New Roman"/>
                <w:color w:val="000000"/>
                <w:kern w:val="0"/>
                <w:sz w:val="20"/>
                <w:szCs w:val="20"/>
              </w:rPr>
              <w:t xml:space="preserve">              单位（盖</w:t>
            </w:r>
            <w:r>
              <w:rPr>
                <w:rFonts w:hint="default" w:ascii="Times New Roman" w:hAnsi="Times New Roman" w:eastAsia="仿宋" w:cs="Times New Roman"/>
                <w:sz w:val="20"/>
                <w:szCs w:val="20"/>
              </w:rPr>
              <w:t>章</w:t>
            </w:r>
            <w:r>
              <w:rPr>
                <w:rFonts w:hint="default" w:ascii="Times New Roman" w:hAnsi="Times New Roman" w:eastAsia="仿宋" w:cs="Times New Roman"/>
                <w:color w:val="000000"/>
                <w:kern w:val="0"/>
                <w:sz w:val="20"/>
                <w:szCs w:val="20"/>
              </w:rPr>
              <w:t>）：</w:t>
            </w:r>
          </w:p>
          <w:p>
            <w:pPr>
              <w:widowControl/>
              <w:spacing w:line="320" w:lineRule="exact"/>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 xml:space="preserve">              日期：    年  月  日</w:t>
            </w:r>
            <w:r>
              <w:rPr>
                <w:rFonts w:hint="default" w:ascii="Times New Roman" w:hAnsi="Times New Roman" w:eastAsia="仿宋" w:cs="Times New Roman"/>
                <w:color w:val="000000"/>
                <w:kern w:val="0"/>
                <w:sz w:val="20"/>
                <w:szCs w:val="20"/>
              </w:rPr>
              <w:br w:type="textWrapping"/>
            </w:r>
          </w:p>
        </w:tc>
      </w:tr>
    </w:tbl>
    <w:p>
      <w:pPr>
        <w:jc w:val="left"/>
        <w:rPr>
          <w:rFonts w:hint="default" w:ascii="Times New Roman" w:hAnsi="Times New Roman" w:eastAsia="仿宋" w:cs="Times New Roman"/>
          <w:color w:val="000000"/>
          <w:kern w:val="0"/>
          <w:sz w:val="32"/>
          <w:szCs w:val="32"/>
        </w:rPr>
        <w:sectPr>
          <w:footerReference r:id="rId4" w:type="default"/>
          <w:pgSz w:w="11906" w:h="16838"/>
          <w:pgMar w:top="1417" w:right="1474" w:bottom="1417" w:left="1587" w:header="851" w:footer="992" w:gutter="0"/>
          <w:pgNumType w:fmt="numberInDash"/>
          <w:cols w:space="0" w:num="1"/>
          <w:rtlGutter w:val="0"/>
          <w:docGrid w:type="lines" w:linePitch="312" w:charSpace="0"/>
        </w:sectPr>
      </w:pPr>
    </w:p>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9</w:t>
      </w:r>
    </w:p>
    <w:p>
      <w:pPr>
        <w:jc w:val="center"/>
        <w:rPr>
          <w:rFonts w:hint="default" w:ascii="Times New Roman" w:hAnsi="Times New Roman" w:eastAsia="方正大标宋简体" w:cs="Times New Roman"/>
          <w:bCs/>
          <w:sz w:val="44"/>
          <w:szCs w:val="44"/>
        </w:rPr>
      </w:pPr>
      <w:r>
        <w:rPr>
          <w:rFonts w:hint="default" w:ascii="Times New Roman" w:hAnsi="Times New Roman" w:eastAsia="方正小标宋简体" w:cs="Times New Roman"/>
          <w:bCs/>
          <w:sz w:val="44"/>
          <w:szCs w:val="44"/>
        </w:rPr>
        <w:t>县（市、区）企业涉黑涉恶及安全生产情况排查汇总表</w:t>
      </w:r>
    </w:p>
    <w:p>
      <w:pPr>
        <w:adjustRightInd w:val="0"/>
        <w:spacing w:line="600" w:lineRule="exact"/>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填报单位（盖</w:t>
      </w:r>
      <w:r>
        <w:rPr>
          <w:rFonts w:hint="default" w:ascii="Times New Roman" w:hAnsi="Times New Roman" w:eastAsia="仿宋" w:cs="Times New Roman"/>
          <w:sz w:val="20"/>
          <w:szCs w:val="20"/>
        </w:rPr>
        <w:t>章</w:t>
      </w:r>
      <w:r>
        <w:rPr>
          <w:rFonts w:hint="default" w:ascii="Times New Roman" w:hAnsi="Times New Roman" w:eastAsia="仿宋" w:cs="Times New Roman"/>
          <w:kern w:val="0"/>
          <w:sz w:val="20"/>
          <w:szCs w:val="20"/>
        </w:rPr>
        <w:t xml:space="preserve">）：                                                                               </w:t>
      </w:r>
      <w:r>
        <w:rPr>
          <w:rFonts w:hint="default" w:ascii="Times New Roman" w:hAnsi="Times New Roman" w:eastAsia="仿宋" w:cs="Times New Roman"/>
          <w:sz w:val="20"/>
          <w:szCs w:val="20"/>
        </w:rPr>
        <w:t xml:space="preserve">          填报日期：   年   月   日</w:t>
      </w:r>
    </w:p>
    <w:tbl>
      <w:tblPr>
        <w:tblStyle w:val="7"/>
        <w:tblW w:w="14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116"/>
        <w:gridCol w:w="2067"/>
        <w:gridCol w:w="2700"/>
        <w:gridCol w:w="2800"/>
        <w:gridCol w:w="1000"/>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序号</w:t>
            </w:r>
          </w:p>
        </w:tc>
        <w:tc>
          <w:tcPr>
            <w:tcW w:w="2116" w:type="dxa"/>
            <w:tcBorders>
              <w:top w:val="single" w:color="auto" w:sz="4" w:space="0"/>
              <w:left w:val="nil"/>
              <w:bottom w:val="single" w:color="auto" w:sz="4" w:space="0"/>
              <w:right w:val="single" w:color="auto" w:sz="4" w:space="0"/>
            </w:tcBorders>
            <w:vAlign w:val="center"/>
          </w:tcPr>
          <w:p>
            <w:pPr>
              <w:adjustRightInd w:val="0"/>
              <w:spacing w:line="320" w:lineRule="exact"/>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企业名称</w:t>
            </w:r>
          </w:p>
        </w:tc>
        <w:tc>
          <w:tcPr>
            <w:tcW w:w="2067" w:type="dxa"/>
            <w:tcBorders>
              <w:top w:val="single" w:color="auto" w:sz="4" w:space="0"/>
              <w:left w:val="nil"/>
              <w:bottom w:val="single" w:color="auto" w:sz="4" w:space="0"/>
              <w:right w:val="single" w:color="auto" w:sz="4" w:space="0"/>
            </w:tcBorders>
            <w:vAlign w:val="center"/>
          </w:tcPr>
          <w:p>
            <w:pPr>
              <w:adjustRightInd w:val="0"/>
              <w:spacing w:line="320" w:lineRule="exact"/>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统一社会信用代码</w:t>
            </w:r>
          </w:p>
        </w:tc>
        <w:tc>
          <w:tcPr>
            <w:tcW w:w="2700" w:type="dxa"/>
            <w:tcBorders>
              <w:top w:val="single" w:color="auto" w:sz="4" w:space="0"/>
              <w:left w:val="nil"/>
              <w:bottom w:val="single" w:color="auto" w:sz="4" w:space="0"/>
              <w:right w:val="single" w:color="auto" w:sz="4" w:space="0"/>
            </w:tcBorders>
            <w:vAlign w:val="center"/>
          </w:tcPr>
          <w:p>
            <w:pPr>
              <w:adjustRightInd w:val="0"/>
              <w:spacing w:line="320" w:lineRule="exact"/>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法定代表人</w:t>
            </w:r>
          </w:p>
        </w:tc>
        <w:tc>
          <w:tcPr>
            <w:tcW w:w="2800" w:type="dxa"/>
            <w:tcBorders>
              <w:top w:val="single" w:color="auto" w:sz="4" w:space="0"/>
              <w:left w:val="nil"/>
              <w:bottom w:val="single" w:color="auto" w:sz="4" w:space="0"/>
              <w:right w:val="single" w:color="auto" w:sz="4" w:space="0"/>
            </w:tcBorders>
            <w:vAlign w:val="center"/>
          </w:tcPr>
          <w:p>
            <w:pPr>
              <w:adjustRightInd w:val="0"/>
              <w:spacing w:line="320" w:lineRule="exact"/>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身份证号码</w:t>
            </w:r>
          </w:p>
        </w:tc>
        <w:tc>
          <w:tcPr>
            <w:tcW w:w="1000" w:type="dxa"/>
            <w:tcBorders>
              <w:top w:val="single" w:color="auto" w:sz="4" w:space="0"/>
              <w:left w:val="nil"/>
              <w:bottom w:val="single" w:color="auto" w:sz="4" w:space="0"/>
              <w:right w:val="single" w:color="auto" w:sz="4" w:space="0"/>
            </w:tcBorders>
            <w:vAlign w:val="center"/>
          </w:tcPr>
          <w:p>
            <w:pPr>
              <w:adjustRightInd w:val="0"/>
              <w:spacing w:line="320" w:lineRule="exact"/>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是否涉黑涉恶</w:t>
            </w:r>
          </w:p>
        </w:tc>
        <w:tc>
          <w:tcPr>
            <w:tcW w:w="2633" w:type="dxa"/>
            <w:tcBorders>
              <w:top w:val="single" w:color="auto" w:sz="4" w:space="0"/>
              <w:left w:val="nil"/>
              <w:bottom w:val="single" w:color="auto" w:sz="4" w:space="0"/>
              <w:right w:val="single" w:color="auto" w:sz="4" w:space="0"/>
            </w:tcBorders>
            <w:vAlign w:val="center"/>
          </w:tcPr>
          <w:p>
            <w:pPr>
              <w:adjustRightInd w:val="0"/>
              <w:spacing w:line="320" w:lineRule="exact"/>
              <w:jc w:val="center"/>
              <w:rPr>
                <w:rFonts w:hint="default" w:ascii="Times New Roman" w:hAnsi="Times New Roman" w:eastAsia="仿宋" w:cs="Times New Roman"/>
                <w:kern w:val="0"/>
                <w:sz w:val="20"/>
                <w:szCs w:val="20"/>
              </w:rPr>
            </w:pPr>
            <w:r>
              <w:rPr>
                <w:rFonts w:hint="default" w:ascii="Times New Roman" w:hAnsi="Times New Roman" w:eastAsia="仿宋" w:cs="Times New Roman"/>
                <w:kern w:val="0"/>
                <w:sz w:val="20"/>
                <w:szCs w:val="20"/>
              </w:rPr>
              <w:t>202</w:t>
            </w:r>
            <w:r>
              <w:rPr>
                <w:rFonts w:hint="default" w:ascii="Times New Roman" w:hAnsi="Times New Roman" w:eastAsia="仿宋" w:cs="Times New Roman"/>
                <w:kern w:val="0"/>
                <w:sz w:val="20"/>
                <w:szCs w:val="20"/>
                <w:lang w:val="en-US" w:eastAsia="zh-CN"/>
              </w:rPr>
              <w:t>1</w:t>
            </w:r>
            <w:r>
              <w:rPr>
                <w:rFonts w:hint="default" w:ascii="Times New Roman" w:hAnsi="Times New Roman" w:eastAsia="仿宋" w:cs="Times New Roman"/>
                <w:kern w:val="0"/>
                <w:sz w:val="20"/>
                <w:szCs w:val="20"/>
              </w:rPr>
              <w:t>年度企业安全生产方面情况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116"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067"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7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8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10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633"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116"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067"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7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8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10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633"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116"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067"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7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8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10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633"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116"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067"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7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8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10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633"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116"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067"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7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8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10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633"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116"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067"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7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8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10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633"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85" w:type="dxa"/>
            <w:tcBorders>
              <w:top w:val="single" w:color="auto" w:sz="4" w:space="0"/>
              <w:left w:val="single" w:color="auto" w:sz="4" w:space="0"/>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116"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067"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7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8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1000"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c>
          <w:tcPr>
            <w:tcW w:w="2633" w:type="dxa"/>
            <w:tcBorders>
              <w:top w:val="single" w:color="auto" w:sz="4" w:space="0"/>
              <w:left w:val="nil"/>
              <w:bottom w:val="single" w:color="auto" w:sz="4" w:space="0"/>
              <w:right w:val="single" w:color="auto" w:sz="4" w:space="0"/>
            </w:tcBorders>
          </w:tcPr>
          <w:p>
            <w:pPr>
              <w:adjustRightInd w:val="0"/>
              <w:spacing w:line="600" w:lineRule="exact"/>
              <w:rPr>
                <w:rFonts w:hint="default" w:ascii="Times New Roman" w:hAnsi="Times New Roman" w:eastAsia="仿宋" w:cs="Times New Roman"/>
                <w:kern w:val="0"/>
                <w:sz w:val="20"/>
                <w:szCs w:val="20"/>
              </w:rPr>
            </w:pPr>
          </w:p>
        </w:tc>
      </w:tr>
    </w:tbl>
    <w:p>
      <w:pPr>
        <w:rPr>
          <w:rFonts w:hint="default" w:ascii="Times New Roman" w:hAnsi="Times New Roman" w:cs="Times New Roman"/>
        </w:rPr>
      </w:pPr>
    </w:p>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p>
      <w:pPr>
        <w:keepNext w:val="0"/>
        <w:keepLines w:val="0"/>
        <w:widowControl/>
        <w:suppressLineNumbers w:val="0"/>
        <w:jc w:val="center"/>
        <w:textAlignment w:val="center"/>
        <w:rPr>
          <w:rFonts w:hint="eastAsia"/>
          <w:lang w:val="en-US" w:eastAsia="zh-CN"/>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商务发展资金管理信息系统数据采集表</w:t>
      </w:r>
    </w:p>
    <w:tbl>
      <w:tblPr>
        <w:tblStyle w:val="7"/>
        <w:tblW w:w="14469" w:type="dxa"/>
        <w:jc w:val="center"/>
        <w:tblLayout w:type="fixed"/>
        <w:tblCellMar>
          <w:top w:w="0" w:type="dxa"/>
          <w:left w:w="108" w:type="dxa"/>
          <w:bottom w:w="0" w:type="dxa"/>
          <w:right w:w="108" w:type="dxa"/>
        </w:tblCellMar>
      </w:tblPr>
      <w:tblGrid>
        <w:gridCol w:w="1193"/>
        <w:gridCol w:w="1185"/>
        <w:gridCol w:w="1192"/>
        <w:gridCol w:w="1694"/>
        <w:gridCol w:w="698"/>
        <w:gridCol w:w="1380"/>
        <w:gridCol w:w="795"/>
        <w:gridCol w:w="727"/>
        <w:gridCol w:w="832"/>
        <w:gridCol w:w="927"/>
        <w:gridCol w:w="1337"/>
        <w:gridCol w:w="1384"/>
        <w:gridCol w:w="1125"/>
      </w:tblGrid>
      <w:tr>
        <w:tblPrEx>
          <w:tblCellMar>
            <w:top w:w="0" w:type="dxa"/>
            <w:left w:w="108" w:type="dxa"/>
            <w:bottom w:w="0" w:type="dxa"/>
            <w:right w:w="108" w:type="dxa"/>
          </w:tblCellMar>
        </w:tblPrEx>
        <w:trPr>
          <w:trHeight w:val="1217" w:hRule="atLeast"/>
          <w:jc w:val="center"/>
        </w:trPr>
        <w:tc>
          <w:tcPr>
            <w:tcW w:w="11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单位全称</w:t>
            </w:r>
          </w:p>
        </w:tc>
        <w:tc>
          <w:tcPr>
            <w:tcW w:w="11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项目名称</w:t>
            </w:r>
          </w:p>
        </w:tc>
        <w:tc>
          <w:tcPr>
            <w:tcW w:w="11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支持金额（元）</w:t>
            </w:r>
          </w:p>
        </w:tc>
        <w:tc>
          <w:tcPr>
            <w:tcW w:w="1694" w:type="dxa"/>
            <w:tcBorders>
              <w:top w:val="single" w:color="000000" w:sz="4" w:space="0"/>
              <w:left w:val="single" w:color="000000" w:sz="4" w:space="0"/>
              <w:bottom w:val="single" w:color="000000"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 xml:space="preserve">统一信用代码 </w:t>
            </w:r>
          </w:p>
        </w:tc>
        <w:tc>
          <w:tcPr>
            <w:tcW w:w="698" w:type="dxa"/>
            <w:tcBorders>
              <w:top w:val="single" w:color="000000" w:sz="4" w:space="0"/>
              <w:left w:val="single" w:color="auto"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lang w:eastAsia="zh-CN"/>
              </w:rPr>
            </w:pPr>
            <w:r>
              <w:rPr>
                <w:rFonts w:hint="eastAsia" w:ascii="仿宋" w:hAnsi="仿宋" w:eastAsia="仿宋" w:cs="仿宋"/>
                <w:bCs/>
                <w:sz w:val="24"/>
                <w:shd w:val="clear" w:color="auto" w:fill="FFFFFF"/>
                <w:lang w:eastAsia="zh-CN"/>
              </w:rPr>
              <w:t>组织代码</w:t>
            </w:r>
          </w:p>
        </w:tc>
        <w:tc>
          <w:tcPr>
            <w:tcW w:w="1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海关编码</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单位性质</w:t>
            </w:r>
          </w:p>
        </w:tc>
        <w:tc>
          <w:tcPr>
            <w:tcW w:w="727" w:type="dxa"/>
            <w:tcBorders>
              <w:top w:val="single" w:color="000000" w:sz="4" w:space="0"/>
              <w:left w:val="single" w:color="000000" w:sz="4" w:space="0"/>
              <w:bottom w:val="single" w:color="000000"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lang w:eastAsia="zh-CN"/>
              </w:rPr>
            </w:pPr>
            <w:r>
              <w:rPr>
                <w:rFonts w:hint="eastAsia" w:ascii="仿宋" w:hAnsi="仿宋" w:eastAsia="仿宋" w:cs="仿宋"/>
                <w:bCs/>
                <w:sz w:val="24"/>
                <w:shd w:val="clear" w:color="auto" w:fill="FFFFFF"/>
                <w:lang w:eastAsia="zh-CN"/>
              </w:rPr>
              <w:t>所属省级</w:t>
            </w:r>
          </w:p>
        </w:tc>
        <w:tc>
          <w:tcPr>
            <w:tcW w:w="832" w:type="dxa"/>
            <w:tcBorders>
              <w:top w:val="single" w:color="000000" w:sz="4" w:space="0"/>
              <w:left w:val="single" w:color="auto"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lang w:eastAsia="zh-CN"/>
              </w:rPr>
              <w:t>所属</w:t>
            </w:r>
            <w:r>
              <w:rPr>
                <w:rFonts w:hint="eastAsia" w:ascii="仿宋" w:hAnsi="仿宋" w:eastAsia="仿宋" w:cs="仿宋"/>
                <w:bCs/>
                <w:sz w:val="24"/>
                <w:shd w:val="clear" w:color="auto" w:fill="FFFFFF"/>
              </w:rPr>
              <w:t>地市</w:t>
            </w:r>
          </w:p>
        </w:tc>
        <w:tc>
          <w:tcPr>
            <w:tcW w:w="9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lang w:eastAsia="zh-CN"/>
              </w:rPr>
              <w:t>所属</w:t>
            </w:r>
            <w:r>
              <w:rPr>
                <w:rFonts w:hint="eastAsia" w:ascii="仿宋" w:hAnsi="仿宋" w:eastAsia="仿宋" w:cs="仿宋"/>
                <w:bCs/>
                <w:sz w:val="24"/>
                <w:shd w:val="clear" w:color="auto" w:fill="FFFFFF"/>
              </w:rPr>
              <w:t>区县</w:t>
            </w:r>
          </w:p>
        </w:tc>
        <w:tc>
          <w:tcPr>
            <w:tcW w:w="13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开户银行</w:t>
            </w:r>
          </w:p>
        </w:tc>
        <w:tc>
          <w:tcPr>
            <w:tcW w:w="1384" w:type="dxa"/>
            <w:tcBorders>
              <w:top w:val="single" w:color="000000" w:sz="4" w:space="0"/>
              <w:left w:val="single" w:color="000000" w:sz="4" w:space="0"/>
              <w:bottom w:val="single" w:color="000000"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银行账号</w:t>
            </w:r>
          </w:p>
        </w:tc>
        <w:tc>
          <w:tcPr>
            <w:tcW w:w="1125" w:type="dxa"/>
            <w:tcBorders>
              <w:top w:val="single" w:color="000000" w:sz="4" w:space="0"/>
              <w:left w:val="single" w:color="auto"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资金使</w:t>
            </w:r>
          </w:p>
          <w:p>
            <w:pPr>
              <w:shd w:val="solid" w:color="FFFFFF" w:fill="auto"/>
              <w:autoSpaceDN w:val="0"/>
              <w:jc w:val="center"/>
              <w:textAlignment w:val="center"/>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用处室</w:t>
            </w:r>
          </w:p>
        </w:tc>
      </w:tr>
      <w:tr>
        <w:tblPrEx>
          <w:tblCellMar>
            <w:top w:w="0" w:type="dxa"/>
            <w:left w:w="108" w:type="dxa"/>
            <w:bottom w:w="0" w:type="dxa"/>
            <w:right w:w="108" w:type="dxa"/>
          </w:tblCellMar>
        </w:tblPrEx>
        <w:trPr>
          <w:trHeight w:val="657"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694"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仿宋" w:hAnsi="仿宋" w:eastAsia="仿宋" w:cs="仿宋"/>
                <w:bCs/>
                <w:color w:val="000000"/>
                <w:sz w:val="24"/>
              </w:rPr>
            </w:pPr>
          </w:p>
        </w:tc>
        <w:tc>
          <w:tcPr>
            <w:tcW w:w="698"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727"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仿宋" w:hAnsi="仿宋" w:eastAsia="仿宋" w:cs="仿宋"/>
                <w:bCs/>
                <w:color w:val="000000"/>
                <w:sz w:val="24"/>
              </w:rPr>
            </w:pPr>
          </w:p>
        </w:tc>
        <w:tc>
          <w:tcPr>
            <w:tcW w:w="832"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384"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仿宋" w:hAnsi="仿宋" w:eastAsia="仿宋" w:cs="仿宋"/>
                <w:bCs/>
                <w:color w:val="000000"/>
                <w:sz w:val="24"/>
              </w:rPr>
            </w:pPr>
          </w:p>
          <w:p>
            <w:pPr>
              <w:autoSpaceDN w:val="0"/>
              <w:jc w:val="center"/>
              <w:textAlignment w:val="center"/>
              <w:rPr>
                <w:rFonts w:hint="eastAsia" w:ascii="仿宋" w:hAnsi="仿宋" w:eastAsia="仿宋" w:cs="仿宋"/>
                <w:bCs/>
                <w:color w:val="000000"/>
                <w:sz w:val="24"/>
              </w:rPr>
            </w:pPr>
          </w:p>
          <w:p>
            <w:pPr>
              <w:autoSpaceDN w:val="0"/>
              <w:jc w:val="center"/>
              <w:textAlignment w:val="center"/>
              <w:rPr>
                <w:rFonts w:hint="eastAsia" w:ascii="仿宋" w:hAnsi="仿宋" w:eastAsia="仿宋" w:cs="仿宋"/>
                <w:bCs/>
                <w:color w:val="000000"/>
                <w:sz w:val="24"/>
              </w:rPr>
            </w:pPr>
          </w:p>
        </w:tc>
        <w:tc>
          <w:tcPr>
            <w:tcW w:w="1125"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r>
      <w:tr>
        <w:tblPrEx>
          <w:tblCellMar>
            <w:top w:w="0" w:type="dxa"/>
            <w:left w:w="108" w:type="dxa"/>
            <w:bottom w:w="0" w:type="dxa"/>
            <w:right w:w="108" w:type="dxa"/>
          </w:tblCellMar>
        </w:tblPrEx>
        <w:trPr>
          <w:trHeight w:val="657"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p>
            <w:pPr>
              <w:autoSpaceDN w:val="0"/>
              <w:jc w:val="center"/>
              <w:textAlignment w:val="center"/>
              <w:rPr>
                <w:rFonts w:hint="eastAsia" w:ascii="仿宋" w:hAnsi="仿宋" w:eastAsia="仿宋" w:cs="仿宋"/>
                <w:bCs/>
                <w:color w:val="000000"/>
                <w:sz w:val="24"/>
              </w:rPr>
            </w:pPr>
          </w:p>
          <w:p>
            <w:pPr>
              <w:autoSpaceDN w:val="0"/>
              <w:jc w:val="center"/>
              <w:textAlignment w:val="center"/>
              <w:rPr>
                <w:rFonts w:hint="eastAsia" w:ascii="仿宋" w:hAnsi="仿宋" w:eastAsia="仿宋" w:cs="仿宋"/>
                <w:bCs/>
                <w:color w:val="000000"/>
                <w:sz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694"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仿宋" w:hAnsi="仿宋" w:eastAsia="仿宋" w:cs="仿宋"/>
                <w:bCs/>
                <w:color w:val="000000"/>
                <w:sz w:val="24"/>
              </w:rPr>
            </w:pPr>
          </w:p>
        </w:tc>
        <w:tc>
          <w:tcPr>
            <w:tcW w:w="698"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727"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仿宋" w:hAnsi="仿宋" w:eastAsia="仿宋" w:cs="仿宋"/>
                <w:bCs/>
                <w:color w:val="000000"/>
                <w:sz w:val="24"/>
              </w:rPr>
            </w:pPr>
          </w:p>
        </w:tc>
        <w:tc>
          <w:tcPr>
            <w:tcW w:w="832"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384"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仿宋" w:hAnsi="仿宋" w:eastAsia="仿宋" w:cs="仿宋"/>
                <w:bCs/>
                <w:color w:val="000000"/>
                <w:sz w:val="24"/>
              </w:rPr>
            </w:pPr>
          </w:p>
        </w:tc>
        <w:tc>
          <w:tcPr>
            <w:tcW w:w="1125"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bCs/>
                <w:color w:val="000000"/>
                <w:sz w:val="24"/>
              </w:rPr>
            </w:pPr>
          </w:p>
        </w:tc>
      </w:tr>
    </w:tbl>
    <w:p>
      <w:pPr>
        <w:adjustRightInd w:val="0"/>
        <w:snapToGrid w:val="0"/>
        <w:spacing w:line="600" w:lineRule="exact"/>
        <w:rPr>
          <w:rFonts w:hint="eastAsia" w:ascii="仿宋_GB2312" w:hAnsi="仿宋_GB2312" w:eastAsia="仿宋_GB2312"/>
          <w:sz w:val="28"/>
          <w:szCs w:val="28"/>
          <w:lang w:eastAsia="zh-CN"/>
        </w:rPr>
      </w:pPr>
      <w:r>
        <w:rPr>
          <w:rFonts w:hint="eastAsia" w:ascii="仿宋_GB2312" w:hAnsi="仿宋_GB2312" w:eastAsia="仿宋_GB2312"/>
          <w:sz w:val="28"/>
          <w:szCs w:val="28"/>
        </w:rPr>
        <w:t>填写规则：1.</w:t>
      </w:r>
      <w:r>
        <w:rPr>
          <w:rFonts w:hint="eastAsia" w:ascii="仿宋_GB2312" w:hAnsi="仿宋_GB2312" w:eastAsia="仿宋_GB2312"/>
          <w:sz w:val="28"/>
          <w:szCs w:val="28"/>
          <w:lang w:eastAsia="zh-CN"/>
        </w:rPr>
        <w:t>所有企业“统一信用代码”和“组织代码”必须二选一填写；</w:t>
      </w:r>
    </w:p>
    <w:p>
      <w:pPr>
        <w:adjustRightInd w:val="0"/>
        <w:snapToGrid w:val="0"/>
        <w:spacing w:line="600" w:lineRule="exact"/>
        <w:ind w:firstLine="1390" w:firstLineChars="500"/>
        <w:rPr>
          <w:rFonts w:hint="eastAsia" w:ascii="仿宋_GB2312" w:hAnsi="仿宋_GB2312" w:eastAsia="仿宋_GB2312"/>
          <w:sz w:val="28"/>
          <w:szCs w:val="28"/>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若单位性质为进出口经营企业，则海关编码必须填写；</w:t>
      </w:r>
    </w:p>
    <w:p>
      <w:pPr>
        <w:adjustRightInd w:val="0"/>
        <w:snapToGrid w:val="0"/>
        <w:spacing w:line="600" w:lineRule="exact"/>
        <w:ind w:firstLine="1390" w:firstLineChars="500"/>
        <w:rPr>
          <w:rFonts w:hint="eastAsia" w:ascii="仿宋_GB2312" w:hAnsi="仿宋_GB2312" w:eastAsia="仿宋_GB2312"/>
          <w:bCs/>
          <w:sz w:val="28"/>
          <w:szCs w:val="28"/>
          <w:shd w:val="clear" w:color="auto" w:fill="FFFFFF"/>
        </w:rPr>
        <w:sectPr>
          <w:headerReference r:id="rId5" w:type="default"/>
          <w:footerReference r:id="rId7" w:type="default"/>
          <w:headerReference r:id="rId6" w:type="even"/>
          <w:footerReference r:id="rId8" w:type="even"/>
          <w:pgSz w:w="16838" w:h="11906" w:orient="landscape"/>
          <w:pgMar w:top="1588" w:right="1417" w:bottom="1474" w:left="1417" w:header="851" w:footer="1247" w:gutter="0"/>
          <w:pgNumType w:fmt="numberInDash"/>
          <w:cols w:space="720" w:num="1"/>
          <w:docGrid w:type="linesAndChars" w:linePitch="596" w:charSpace="-439"/>
        </w:sectPr>
      </w:pPr>
      <w:r>
        <w:rPr>
          <w:rFonts w:hint="eastAsia" w:ascii="仿宋_GB2312" w:hAnsi="仿宋_GB2312" w:eastAsia="仿宋_GB2312"/>
          <w:bCs/>
          <w:sz w:val="28"/>
          <w:szCs w:val="28"/>
          <w:shd w:val="clear" w:color="auto" w:fill="FFFFFF"/>
          <w:lang w:val="en-US" w:eastAsia="zh-CN"/>
        </w:rPr>
        <w:t>3</w:t>
      </w:r>
      <w:r>
        <w:rPr>
          <w:rFonts w:hint="eastAsia" w:ascii="仿宋_GB2312" w:hAnsi="仿宋_GB2312" w:eastAsia="仿宋_GB2312"/>
          <w:bCs/>
          <w:sz w:val="28"/>
          <w:szCs w:val="28"/>
          <w:shd w:val="clear" w:color="auto" w:fill="FFFFFF"/>
        </w:rPr>
        <w:t>.</w:t>
      </w:r>
      <w:r>
        <w:rPr>
          <w:rFonts w:hint="eastAsia" w:ascii="仿宋_GB2312" w:hAnsi="仿宋_GB2312" w:eastAsia="仿宋_GB2312"/>
          <w:sz w:val="28"/>
          <w:szCs w:val="28"/>
        </w:rPr>
        <w:t>除</w:t>
      </w:r>
      <w:r>
        <w:rPr>
          <w:rFonts w:hint="eastAsia" w:ascii="仿宋_GB2312" w:hAnsi="仿宋_GB2312" w:eastAsia="仿宋_GB2312"/>
          <w:sz w:val="28"/>
          <w:szCs w:val="28"/>
          <w:lang w:eastAsia="zh-CN"/>
        </w:rPr>
        <w:t>统一信用代码、组织代码、</w:t>
      </w:r>
      <w:r>
        <w:rPr>
          <w:rFonts w:hint="eastAsia" w:ascii="仿宋_GB2312" w:hAnsi="仿宋_GB2312" w:eastAsia="仿宋_GB2312"/>
          <w:sz w:val="28"/>
          <w:szCs w:val="28"/>
        </w:rPr>
        <w:t>海关编码外，其他项都必填</w:t>
      </w:r>
      <w:r>
        <w:rPr>
          <w:rFonts w:hint="eastAsia" w:ascii="仿宋_GB2312" w:hAnsi="仿宋_GB2312" w:eastAsia="仿宋_GB2312"/>
          <w:bCs/>
          <w:sz w:val="28"/>
          <w:szCs w:val="28"/>
          <w:shd w:val="clear" w:color="auto" w:fill="FFFFFF"/>
        </w:rPr>
        <w:t>。</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10"/>
        <w:adjustRightInd w:val="0"/>
        <w:spacing w:line="540" w:lineRule="exact"/>
        <w:jc w:val="both"/>
        <w:textAlignment w:val="top"/>
        <w:rPr>
          <w:rFonts w:hint="eastAsia" w:ascii="仿宋" w:hAnsi="仿宋" w:eastAsia="仿宋" w:cs="仿宋"/>
          <w:spacing w:val="-6"/>
          <w:szCs w:val="32"/>
        </w:rPr>
      </w:pPr>
    </w:p>
    <w:p>
      <w:pPr>
        <w:pStyle w:val="10"/>
        <w:adjustRightInd w:val="0"/>
        <w:spacing w:line="540" w:lineRule="exact"/>
        <w:jc w:val="both"/>
        <w:textAlignment w:val="top"/>
        <w:rPr>
          <w:rFonts w:hint="eastAsia" w:ascii="仿宋" w:hAnsi="仿宋" w:eastAsia="仿宋" w:cs="仿宋"/>
          <w:spacing w:val="-6"/>
          <w:szCs w:val="32"/>
        </w:rPr>
      </w:pPr>
    </w:p>
    <w:p>
      <w:pPr>
        <w:pStyle w:val="10"/>
        <w:adjustRightInd w:val="0"/>
        <w:spacing w:line="540" w:lineRule="exact"/>
        <w:ind w:firstLine="280" w:firstLineChars="100"/>
        <w:jc w:val="both"/>
        <w:textAlignment w:val="top"/>
      </w:pPr>
      <w:r>
        <w:rPr>
          <w:rFonts w:ascii="仿宋" w:hAnsi="仿宋" w:eastAsia="仿宋"/>
          <w:position w:val="-6"/>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326390</wp:posOffset>
                </wp:positionV>
                <wp:extent cx="5727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27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5.7pt;height:0pt;width:451pt;z-index:251660288;mso-width-relative:page;mso-height-relative:page;" filled="f" stroked="t" coordsize="21600,21600" o:gfxdata="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3+pG0wAAAAYBAAAPAAAAAAAAAAEAIAAAACIAAABkcnMvZG93bnJldi54bWxQSwEC&#10;FAAUAAAACACHTuJA3kmrdPkBAADyAwAADgAAAAAAAAABACAAAAAiAQAAZHJzL2Uyb0RvYy54bWxQ&#10;SwUGAAAAAAYABgBZAQAAjQUAAAAA&#10;">
                <v:fill on="f" focussize="0,0"/>
                <v:stroke color="#000000" joinstyle="round"/>
                <v:imagedata o:title=""/>
                <o:lock v:ext="edit" aspectratio="f"/>
              </v:line>
            </w:pict>
          </mc:Fallback>
        </mc:AlternateContent>
      </w:r>
      <w:r>
        <w:rPr>
          <w:rFonts w:ascii="仿宋" w:hAnsi="仿宋" w:eastAsia="仿宋"/>
          <w:position w:val="-6"/>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27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27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8pt;height:0pt;width:451pt;z-index:251659264;mso-width-relative:page;mso-height-relative:page;" filled="f" stroked="t" coordsize="21600,21600" o:gfxdata="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Hmw30gAAAAQBAAAPAAAAAAAAAAEAIAAAACIAAABkcnMvZG93bnJldi54bWxQSwEC&#10;FAAUAAAACACHTuJAcX041voBAADyAwAADgAAAAAAAAABACAAAAAhAQAAZHJzL2Uyb0RvYy54bWxQ&#10;SwUGAAAAAAYABgBZAQAAjQUAAAAA&#10;">
                <v:fill on="f" focussize="0,0"/>
                <v:stroke color="#000000" joinstyle="round"/>
                <v:imagedata o:title=""/>
                <o:lock v:ext="edit" aspectratio="f"/>
              </v:line>
            </w:pict>
          </mc:Fallback>
        </mc:AlternateContent>
      </w:r>
      <w:r>
        <w:rPr>
          <w:rFonts w:hint="eastAsia" w:ascii="仿宋" w:hAnsi="仿宋" w:eastAsia="仿宋"/>
          <w:position w:val="-6"/>
          <w:sz w:val="28"/>
          <w:szCs w:val="28"/>
        </w:rPr>
        <w:t xml:space="preserve">泉州市商务局             </w:t>
      </w:r>
      <w:r>
        <w:rPr>
          <w:rFonts w:hint="eastAsia" w:ascii="仿宋" w:hAnsi="仿宋" w:eastAsia="仿宋"/>
          <w:position w:val="-6"/>
          <w:sz w:val="28"/>
          <w:szCs w:val="28"/>
          <w:lang w:val="en-US" w:eastAsia="zh-CN"/>
        </w:rPr>
        <w:t xml:space="preserve">               </w:t>
      </w:r>
      <w:r>
        <w:rPr>
          <w:rFonts w:hint="eastAsia" w:ascii="仿宋" w:hAnsi="仿宋" w:eastAsia="仿宋"/>
          <w:position w:val="-6"/>
          <w:sz w:val="28"/>
          <w:szCs w:val="28"/>
        </w:rPr>
        <w:t xml:space="preserve"> 202</w:t>
      </w:r>
      <w:r>
        <w:rPr>
          <w:rFonts w:hint="eastAsia" w:ascii="仿宋" w:hAnsi="仿宋" w:eastAsia="仿宋"/>
          <w:position w:val="-6"/>
          <w:sz w:val="28"/>
          <w:szCs w:val="28"/>
          <w:lang w:val="en-US" w:eastAsia="zh-CN"/>
        </w:rPr>
        <w:t>2</w:t>
      </w:r>
      <w:r>
        <w:rPr>
          <w:rFonts w:hint="eastAsia" w:ascii="仿宋" w:hAnsi="仿宋" w:eastAsia="仿宋" w:cs="仿宋_GB2312"/>
          <w:position w:val="-6"/>
          <w:sz w:val="28"/>
          <w:szCs w:val="28"/>
        </w:rPr>
        <w:t>年</w:t>
      </w:r>
      <w:r>
        <w:rPr>
          <w:rFonts w:hint="eastAsia" w:ascii="仿宋" w:hAnsi="仿宋" w:eastAsia="仿宋"/>
          <w:position w:val="-6"/>
          <w:sz w:val="28"/>
          <w:szCs w:val="28"/>
          <w:lang w:val="en-US" w:eastAsia="zh-CN"/>
        </w:rPr>
        <w:t>8</w:t>
      </w:r>
      <w:r>
        <w:rPr>
          <w:rFonts w:hint="eastAsia" w:ascii="仿宋" w:hAnsi="仿宋" w:eastAsia="仿宋"/>
          <w:position w:val="-6"/>
          <w:sz w:val="28"/>
          <w:szCs w:val="28"/>
        </w:rPr>
        <w:t>月</w:t>
      </w:r>
      <w:r>
        <w:rPr>
          <w:rFonts w:hint="eastAsia" w:ascii="仿宋" w:hAnsi="仿宋" w:eastAsia="仿宋"/>
          <w:position w:val="-6"/>
          <w:sz w:val="28"/>
          <w:szCs w:val="28"/>
          <w:lang w:val="en-US" w:eastAsia="zh-CN"/>
        </w:rPr>
        <w:t>12</w:t>
      </w:r>
      <w:r>
        <w:rPr>
          <w:rFonts w:hint="eastAsia" w:ascii="仿宋" w:hAnsi="仿宋" w:eastAsia="仿宋"/>
          <w:position w:val="-6"/>
          <w:sz w:val="28"/>
          <w:szCs w:val="28"/>
        </w:rPr>
        <w:t>日印</w:t>
      </w:r>
      <w:r>
        <w:rPr>
          <w:rFonts w:hint="eastAsia" w:ascii="仿宋" w:hAnsi="仿宋" w:eastAsia="仿宋"/>
          <w:position w:val="-6"/>
          <w:sz w:val="28"/>
          <w:szCs w:val="28"/>
          <w:lang w:eastAsia="zh-CN"/>
        </w:rPr>
        <w:t>发</w:t>
      </w:r>
    </w:p>
    <w:sectPr>
      <w:pgSz w:w="11906" w:h="16838"/>
      <w:pgMar w:top="1417" w:right="1474" w:bottom="1417" w:left="1588" w:header="851" w:footer="1247" w:gutter="0"/>
      <w:pgNumType w:fmt="numberInDash"/>
      <w:cols w:space="0" w:num="1"/>
      <w:rtlGutter w:val="0"/>
      <w:docGrid w:type="linesAndChars" w:linePitch="596"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rPr>
                        <w:rStyle w:val="9"/>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210" w:leftChars="100" w:right="210" w:rightChars="100"/>
      <w:jc w:val="center"/>
      <w:rPr>
        <w:rStyle w:val="14"/>
      </w:rPr>
    </w:pPr>
    <w:r>
      <w:rPr>
        <w:rStyle w:val="14"/>
        <w:rFonts w:hint="eastAsia" w:ascii="宋体" w:hAnsi="宋体" w:eastAsia="宋体"/>
        <w:sz w:val="28"/>
      </w:rPr>
      <w:t>—</w:t>
    </w:r>
    <w:r>
      <w:rPr>
        <w:rFonts w:ascii="宋体" w:hAnsi="宋体" w:eastAsia="宋体"/>
        <w:sz w:val="28"/>
      </w:rPr>
      <w:fldChar w:fldCharType="begin"/>
    </w:r>
    <w:r>
      <w:rPr>
        <w:rStyle w:val="14"/>
        <w:rFonts w:ascii="宋体" w:hAnsi="宋体" w:eastAsia="宋体"/>
        <w:sz w:val="28"/>
      </w:rPr>
      <w:instrText xml:space="preserve">PAGE  </w:instrText>
    </w:r>
    <w:r>
      <w:rPr>
        <w:rFonts w:ascii="宋体" w:hAnsi="宋体" w:eastAsia="宋体"/>
        <w:sz w:val="28"/>
      </w:rPr>
      <w:fldChar w:fldCharType="separate"/>
    </w:r>
    <w:r>
      <w:rPr>
        <w:rStyle w:val="14"/>
        <w:rFonts w:ascii="宋体" w:hAnsi="宋体" w:eastAsia="宋体"/>
        <w:sz w:val="28"/>
      </w:rPr>
      <w:t>6</w:t>
    </w:r>
    <w:r>
      <w:rPr>
        <w:rFonts w:ascii="宋体" w:hAnsi="宋体" w:eastAsia="宋体"/>
        <w:sz w:val="28"/>
      </w:rPr>
      <w:fldChar w:fldCharType="end"/>
    </w:r>
    <w:r>
      <w:rPr>
        <w:rStyle w:val="14"/>
        <w:rFonts w:ascii="宋体" w:hAnsi="宋体" w:eastAsia="宋体"/>
        <w:sz w:val="28"/>
      </w:rPr>
      <w:t xml:space="preserve"> —</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4E46FE"/>
    <w:multiLevelType w:val="singleLevel"/>
    <w:tmpl w:val="B34E46FE"/>
    <w:lvl w:ilvl="0" w:tentative="0">
      <w:start w:val="3"/>
      <w:numFmt w:val="chineseCounting"/>
      <w:suff w:val="nothing"/>
      <w:lvlText w:val="%1、"/>
      <w:lvlJc w:val="left"/>
      <w:rPr>
        <w:rFonts w:hint="eastAsia"/>
      </w:rPr>
    </w:lvl>
  </w:abstractNum>
  <w:abstractNum w:abstractNumId="1">
    <w:nsid w:val="E4CDE8B2"/>
    <w:multiLevelType w:val="singleLevel"/>
    <w:tmpl w:val="E4CDE8B2"/>
    <w:lvl w:ilvl="0" w:tentative="0">
      <w:start w:val="1"/>
      <w:numFmt w:val="chineseCounting"/>
      <w:suff w:val="nothing"/>
      <w:lvlText w:val="%1、"/>
      <w:lvlJc w:val="left"/>
      <w:rPr>
        <w:rFonts w:hint="eastAsia"/>
      </w:rPr>
    </w:lvl>
  </w:abstractNum>
  <w:abstractNum w:abstractNumId="2">
    <w:nsid w:val="3BEB1954"/>
    <w:multiLevelType w:val="singleLevel"/>
    <w:tmpl w:val="3BEB195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2"/>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ODEwODJiNzk0MDdiZmE2N2E2OTMxZjIzNGJjNTYifQ=="/>
  </w:docVars>
  <w:rsids>
    <w:rsidRoot w:val="66591094"/>
    <w:rsid w:val="04A3078F"/>
    <w:rsid w:val="0D724D85"/>
    <w:rsid w:val="10253E33"/>
    <w:rsid w:val="16786309"/>
    <w:rsid w:val="16B77F9A"/>
    <w:rsid w:val="19F02710"/>
    <w:rsid w:val="1B973FBD"/>
    <w:rsid w:val="1C017AA3"/>
    <w:rsid w:val="1C62575B"/>
    <w:rsid w:val="243D3D92"/>
    <w:rsid w:val="24460342"/>
    <w:rsid w:val="245B0649"/>
    <w:rsid w:val="24D11CAC"/>
    <w:rsid w:val="27CF4478"/>
    <w:rsid w:val="28BA4E1B"/>
    <w:rsid w:val="2CC1582A"/>
    <w:rsid w:val="387A3366"/>
    <w:rsid w:val="3ACB2D9F"/>
    <w:rsid w:val="3B4F0EEB"/>
    <w:rsid w:val="3C7317C1"/>
    <w:rsid w:val="40E715E0"/>
    <w:rsid w:val="432517C0"/>
    <w:rsid w:val="45670025"/>
    <w:rsid w:val="496F43AE"/>
    <w:rsid w:val="50C722FD"/>
    <w:rsid w:val="57EC7C71"/>
    <w:rsid w:val="648F1750"/>
    <w:rsid w:val="66591094"/>
    <w:rsid w:val="6AA63A11"/>
    <w:rsid w:val="6BDC567D"/>
    <w:rsid w:val="7EB4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Autospacing="0"/>
      <w:ind w:left="420" w:leftChars="200"/>
    </w:pPr>
  </w:style>
  <w:style w:type="paragraph" w:styleId="4">
    <w:name w:val="Balloon Text"/>
    <w:basedOn w:val="1"/>
    <w:qFormat/>
    <w:uiPriority w:val="0"/>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paragraph" w:customStyle="1" w:styleId="1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1">
    <w:name w:val="Normal New New"/>
    <w:basedOn w:val="1"/>
    <w:qFormat/>
    <w:uiPriority w:val="0"/>
  </w:style>
  <w:style w:type="paragraph" w:customStyle="1" w:styleId="12">
    <w:name w:val="页眉 New"/>
    <w:basedOn w:val="10"/>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页脚 New"/>
    <w:basedOn w:val="10"/>
    <w:qFormat/>
    <w:uiPriority w:val="0"/>
    <w:pPr>
      <w:tabs>
        <w:tab w:val="center" w:pos="4153"/>
        <w:tab w:val="right" w:pos="8306"/>
      </w:tabs>
      <w:snapToGrid w:val="0"/>
      <w:jc w:val="left"/>
    </w:pPr>
    <w:rPr>
      <w:sz w:val="18"/>
      <w:szCs w:val="18"/>
    </w:rPr>
  </w:style>
  <w:style w:type="character" w:customStyle="1" w:styleId="14">
    <w:name w:val="页码 New"/>
    <w:basedOn w:val="8"/>
    <w:qFormat/>
    <w:uiPriority w:val="0"/>
  </w:style>
  <w:style w:type="paragraph" w:customStyle="1" w:styleId="15">
    <w:name w:val="列出段落1"/>
    <w:basedOn w:val="1"/>
    <w:qFormat/>
    <w:uiPriority w:val="0"/>
    <w:pPr>
      <w:ind w:firstLine="420" w:firstLineChars="200"/>
    </w:pPr>
  </w:style>
  <w:style w:type="paragraph" w:styleId="16">
    <w:name w:val="List Paragraph"/>
    <w:basedOn w:val="1"/>
    <w:qFormat/>
    <w:uiPriority w:val="34"/>
    <w:pPr>
      <w:ind w:firstLine="420" w:firstLineChars="200"/>
    </w:pPr>
  </w:style>
  <w:style w:type="paragraph" w:customStyle="1" w:styleId="1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Normal New"/>
    <w:qFormat/>
    <w:uiPriority w:val="0"/>
    <w:pPr>
      <w:widowControl w:val="0"/>
      <w:jc w:val="both"/>
    </w:pPr>
    <w:rPr>
      <w:rFonts w:hint="eastAsia" w:ascii="Times New Roman" w:hAnsi="Times New Roman"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2591</Words>
  <Characters>2670</Characters>
  <Lines>0</Lines>
  <Paragraphs>0</Paragraphs>
  <TotalTime>43</TotalTime>
  <ScaleCrop>false</ScaleCrop>
  <LinksUpToDate>false</LinksUpToDate>
  <CharactersWithSpaces>2910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2022-07-27T13:24:00Z</dcterms:created>
  <dc:creator>A-zhou</dc:creator>
  <cp:lastModifiedBy>hp013</cp:lastModifiedBy>
  <cp:lastPrinted>2022-08-18T01:13:03Z</cp:lastPrinted>
  <dcterms:modified xsi:type="dcterms:W3CDTF">2022-08-18T01:33:45Z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293C9CB44FB94F5EBFDA8731C81B4207</vt:lpwstr>
  </property>
</Properties>
</file>