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CF9D0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2026年涉外法律服务活动方案</w:t>
      </w:r>
    </w:p>
    <w:p w14:paraId="38B2F7AD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124B4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为帮助企业防范涉外法律风险，应对反倾销调查等国际贸易摩擦，拟于2026年8月21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日在德化举办2026年涉外法律服务活动，现制定方案如下：</w:t>
      </w:r>
    </w:p>
    <w:p w14:paraId="11A25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一、活动时间、地点</w:t>
      </w:r>
    </w:p>
    <w:p w14:paraId="0E5B93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时间：2026年8月21日（星期一）上午9：40</w:t>
      </w:r>
    </w:p>
    <w:p w14:paraId="30A23B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地点：德化县</w:t>
      </w:r>
    </w:p>
    <w:p w14:paraId="1A303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二、参加人员</w:t>
      </w:r>
    </w:p>
    <w:p w14:paraId="1FA0DB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市商务局、司法局、律协领导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及相关人员；</w:t>
      </w:r>
    </w:p>
    <w:p w14:paraId="1DDA62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（二）相关县（市、区）商务、司法主管部门分管领导和业务科室负责人；</w:t>
      </w:r>
    </w:p>
    <w:p w14:paraId="76FF5C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涉外律师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；</w:t>
      </w:r>
    </w:p>
    <w:p w14:paraId="129C1E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（四）重点外经贸企业。</w:t>
      </w:r>
    </w:p>
    <w:p w14:paraId="07E6D2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三、活动议程</w:t>
      </w:r>
    </w:p>
    <w:p w14:paraId="43F5CC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（一）09:40-10:20  领导致辞；</w:t>
      </w:r>
    </w:p>
    <w:p w14:paraId="788F01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（二）10:20-10:30  2026年涉外法律服务活动启动仪式；</w:t>
      </w:r>
    </w:p>
    <w:p w14:paraId="65DFEB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（三）10:30-12:00  讲座：如何应对日用陶瓷产品反倾销调查；</w:t>
      </w:r>
    </w:p>
    <w:p w14:paraId="2CA5CD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（四）15:00-16:30  走访企业，为企业答疑解难。</w:t>
      </w:r>
    </w:p>
    <w:p w14:paraId="523348CC">
      <w:pPr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4630C"/>
    <w:rsid w:val="097E3581"/>
    <w:rsid w:val="1D8F2E8D"/>
    <w:rsid w:val="251975AF"/>
    <w:rsid w:val="2DE92AED"/>
    <w:rsid w:val="3484364D"/>
    <w:rsid w:val="44F512D3"/>
    <w:rsid w:val="5C74630C"/>
    <w:rsid w:val="5D993378"/>
    <w:rsid w:val="5FFD3E43"/>
    <w:rsid w:val="6D3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319</Characters>
  <Lines>0</Lines>
  <Paragraphs>0</Paragraphs>
  <TotalTime>360</TotalTime>
  <ScaleCrop>false</ScaleCrop>
  <LinksUpToDate>false</LinksUpToDate>
  <CharactersWithSpaces>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2026-07-28T01:01:00Z</dcterms:created>
  <dc:creator>哈哈</dc:creator>
  <cp:lastModifiedBy>哈哈</cp:lastModifiedBy>
  <dcterms:modified xsi:type="dcterms:W3CDTF">2026-07-28T09:17:04Z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61684FC1C0FB422E9E0CC787E87BEC5C_11</vt:lpwstr>
  </property>
  <property fmtid="{D5CDD505-2E9C-101B-9397-08002B2CF9AE}" pid="4" name="KSOTemplateDocerSaveRecord">
    <vt:lpwstr>eyJoZGlkIjoiYjkyZmNhZmMwYTRkMzdjNDc0ZDBiODA4ZTNmNjg2YzYiLCJ1c2VySWQiOiIxMTQ0ODI2OTg1In0=</vt:lpwstr>
  </property>
</Properties>
</file>